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5BC" w:rsidRDefault="004245BC" w:rsidP="00CF4639">
      <w:pPr>
        <w:rPr>
          <w:lang w:val="en-GB"/>
        </w:rPr>
      </w:pPr>
      <w:bookmarkStart w:id="0" w:name="_Toc374357089"/>
      <w:bookmarkStart w:id="1" w:name="_Toc374358215"/>
      <w:r>
        <w:rPr>
          <w:noProof/>
          <w:lang w:val="it-IT" w:eastAsia="it-IT"/>
        </w:rPr>
        <w:drawing>
          <wp:inline distT="0" distB="0" distL="0" distR="0" wp14:anchorId="38345694" wp14:editId="4AEA2C81">
            <wp:extent cx="2033196" cy="995553"/>
            <wp:effectExtent l="0" t="0" r="5715" b="0"/>
            <wp:docPr id="31" name="Afbeelding 31" descr="C:\Users\Safarjan\AppData\Local\Microsoft\Windows\Temporary Internet Files\Content.Word\SH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farjan\AppData\Local\Microsoft\Windows\Temporary Internet Files\Content.Word\SHE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445" cy="9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</w:p>
    <w:p w:rsidR="00482F20" w:rsidRDefault="00482F20" w:rsidP="00CF4639">
      <w:pPr>
        <w:rPr>
          <w:rFonts w:asciiTheme="majorHAnsi" w:hAnsiTheme="majorHAnsi"/>
          <w:b/>
          <w:color w:val="4F81BD" w:themeColor="accent1"/>
          <w:sz w:val="32"/>
          <w:szCs w:val="32"/>
          <w:lang w:val="en-GB"/>
        </w:rPr>
      </w:pPr>
    </w:p>
    <w:p w:rsidR="001E5B35" w:rsidRPr="00A86FCF" w:rsidRDefault="00C8634D" w:rsidP="006A0059">
      <w:pPr>
        <w:pStyle w:val="Titolo"/>
        <w:rPr>
          <w:lang w:val="it-IT"/>
        </w:rPr>
      </w:pPr>
      <w:r>
        <w:rPr>
          <w:lang w:val="it-IT"/>
        </w:rPr>
        <w:t>Strumento di valutazione rapida SHE</w:t>
      </w:r>
    </w:p>
    <w:p w:rsidR="001E5B35" w:rsidRPr="00C9269B" w:rsidRDefault="008C6C41" w:rsidP="009A0B0A">
      <w:pPr>
        <w:pStyle w:val="Sottotitolo"/>
        <w:rPr>
          <w:lang w:val="it-IT"/>
        </w:rPr>
      </w:pPr>
      <w:r w:rsidRPr="000F7C7A">
        <w:rPr>
          <w:lang w:val="it-IT"/>
        </w:rPr>
        <w:t>Un documento complementare</w:t>
      </w:r>
      <w:r w:rsidR="000F7C7A" w:rsidRPr="000F7C7A">
        <w:rPr>
          <w:lang w:val="it-IT"/>
        </w:rPr>
        <w:t xml:space="preserve"> </w:t>
      </w:r>
      <w:r w:rsidR="000F7C7A">
        <w:rPr>
          <w:lang w:val="it-IT"/>
        </w:rPr>
        <w:t>al</w:t>
      </w:r>
      <w:r w:rsidRPr="00C9269B">
        <w:rPr>
          <w:lang w:val="it-IT"/>
        </w:rPr>
        <w:t xml:space="preserve"> Manuale online per la scuola - SHE </w:t>
      </w:r>
    </w:p>
    <w:p w:rsidR="001E5B35" w:rsidRDefault="005642B8" w:rsidP="00E4277F">
      <w:pPr>
        <w:spacing w:after="0" w:line="240" w:lineRule="auto"/>
        <w:jc w:val="both"/>
        <w:rPr>
          <w:rFonts w:ascii="Cambria" w:hAnsi="Cambria"/>
          <w:b/>
          <w:sz w:val="24"/>
          <w:szCs w:val="24"/>
          <w:lang w:val="en-GB"/>
        </w:rPr>
      </w:pPr>
      <w:r>
        <w:rPr>
          <w:rFonts w:ascii="Cambria" w:hAnsi="Cambria"/>
          <w:b/>
          <w:noProof/>
          <w:sz w:val="24"/>
          <w:szCs w:val="24"/>
          <w:lang w:val="it-IT" w:eastAsia="it-IT"/>
        </w:rPr>
        <w:drawing>
          <wp:inline distT="0" distB="0" distL="0" distR="0">
            <wp:extent cx="3687097" cy="5830750"/>
            <wp:effectExtent l="0" t="0" r="889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121" cy="58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5DD" w:rsidRDefault="002665DD" w:rsidP="001E5B35">
      <w:pPr>
        <w:spacing w:after="0" w:line="240" w:lineRule="auto"/>
        <w:rPr>
          <w:rFonts w:ascii="Cambria" w:hAnsi="Cambria"/>
          <w:b/>
          <w:sz w:val="24"/>
          <w:szCs w:val="24"/>
          <w:lang w:val="en-GB"/>
        </w:rPr>
      </w:pPr>
    </w:p>
    <w:p w:rsidR="002665DD" w:rsidRDefault="002665DD" w:rsidP="001E5B35">
      <w:pPr>
        <w:spacing w:after="0" w:line="240" w:lineRule="auto"/>
        <w:rPr>
          <w:rFonts w:ascii="Cambria" w:hAnsi="Cambria"/>
          <w:b/>
          <w:sz w:val="24"/>
          <w:szCs w:val="24"/>
          <w:lang w:val="en-GB"/>
        </w:rPr>
      </w:pPr>
    </w:p>
    <w:p w:rsidR="00BA45F2" w:rsidRPr="00993FEF" w:rsidRDefault="00BA45F2" w:rsidP="00E75714">
      <w:pPr>
        <w:rPr>
          <w:rFonts w:ascii="Arial" w:hAnsi="Arial" w:cs="Arial"/>
          <w:b/>
          <w:color w:val="4F81BD" w:themeColor="accent1"/>
          <w:sz w:val="32"/>
          <w:szCs w:val="32"/>
          <w:lang w:val="it-IT"/>
        </w:rPr>
      </w:pPr>
      <w:r w:rsidRPr="00993FEF">
        <w:rPr>
          <w:rFonts w:ascii="Arial" w:hAnsi="Arial" w:cs="Arial"/>
          <w:b/>
          <w:color w:val="4F81BD" w:themeColor="accent1"/>
          <w:sz w:val="32"/>
          <w:szCs w:val="32"/>
          <w:lang w:val="it-IT"/>
        </w:rPr>
        <w:lastRenderedPageBreak/>
        <w:t>Colophon</w:t>
      </w:r>
    </w:p>
    <w:p w:rsidR="00BA45F2" w:rsidRPr="00993FEF" w:rsidRDefault="008C6C41" w:rsidP="00CF4639">
      <w:pPr>
        <w:spacing w:after="100" w:afterAutospacing="1" w:line="240" w:lineRule="auto"/>
        <w:rPr>
          <w:rFonts w:ascii="Arial" w:hAnsi="Arial" w:cs="Arial"/>
          <w:b/>
          <w:color w:val="4F81BD" w:themeColor="accent1"/>
          <w:sz w:val="24"/>
          <w:szCs w:val="24"/>
          <w:lang w:val="it-IT"/>
        </w:rPr>
      </w:pPr>
      <w:r w:rsidRPr="00993FEF">
        <w:rPr>
          <w:rFonts w:ascii="Arial" w:hAnsi="Arial" w:cs="Arial"/>
          <w:b/>
          <w:color w:val="4F81BD" w:themeColor="accent1"/>
          <w:sz w:val="24"/>
          <w:szCs w:val="24"/>
          <w:lang w:val="it-IT"/>
        </w:rPr>
        <w:t>Titolo</w:t>
      </w:r>
    </w:p>
    <w:p w:rsidR="00CF4639" w:rsidRPr="00993FEF" w:rsidRDefault="00C8634D" w:rsidP="00CF4639">
      <w:pPr>
        <w:pStyle w:val="Nessunaspaziatura"/>
        <w:spacing w:after="100" w:afterAutospacing="1"/>
        <w:rPr>
          <w:rFonts w:ascii="Arial" w:hAnsi="Arial" w:cs="Arial"/>
          <w:lang w:val="it-IT"/>
        </w:rPr>
      </w:pPr>
      <w:r w:rsidRPr="00993FEF">
        <w:rPr>
          <w:rFonts w:ascii="Arial" w:hAnsi="Arial" w:cs="Arial"/>
          <w:sz w:val="24"/>
          <w:szCs w:val="24"/>
          <w:lang w:val="it-IT"/>
        </w:rPr>
        <w:t>Strumento mdi valutazione rapida SHE</w:t>
      </w:r>
      <w:r w:rsidR="00734F21" w:rsidRPr="00993FEF">
        <w:rPr>
          <w:rFonts w:ascii="Arial" w:hAnsi="Arial" w:cs="Arial"/>
          <w:sz w:val="24"/>
          <w:szCs w:val="24"/>
          <w:lang w:val="it-IT"/>
        </w:rPr>
        <w:t xml:space="preserve">: </w:t>
      </w:r>
      <w:r w:rsidRPr="00993FEF">
        <w:rPr>
          <w:rFonts w:ascii="Arial" w:hAnsi="Arial" w:cs="Arial"/>
          <w:sz w:val="24"/>
          <w:szCs w:val="24"/>
          <w:lang w:val="it-IT"/>
        </w:rPr>
        <w:t>u</w:t>
      </w:r>
      <w:r w:rsidR="008C6C41" w:rsidRPr="00993FEF">
        <w:rPr>
          <w:rFonts w:ascii="Arial" w:hAnsi="Arial" w:cs="Arial"/>
          <w:sz w:val="24"/>
          <w:szCs w:val="24"/>
          <w:lang w:val="it-IT"/>
        </w:rPr>
        <w:t xml:space="preserve">n documento </w:t>
      </w:r>
      <w:r w:rsidR="008C6C41" w:rsidRPr="000F7C7A">
        <w:rPr>
          <w:rFonts w:ascii="Arial" w:hAnsi="Arial" w:cs="Arial"/>
          <w:sz w:val="24"/>
          <w:szCs w:val="24"/>
          <w:lang w:val="it-IT"/>
        </w:rPr>
        <w:t>complementare</w:t>
      </w:r>
      <w:r w:rsidR="000F7C7A">
        <w:rPr>
          <w:rFonts w:ascii="Arial" w:hAnsi="Arial" w:cs="Arial"/>
          <w:sz w:val="24"/>
          <w:szCs w:val="24"/>
          <w:lang w:val="it-IT"/>
        </w:rPr>
        <w:t xml:space="preserve"> a</w:t>
      </w:r>
      <w:r w:rsidR="008C6C41" w:rsidRPr="00993FEF">
        <w:rPr>
          <w:rFonts w:ascii="Arial" w:hAnsi="Arial" w:cs="Arial"/>
          <w:sz w:val="24"/>
          <w:szCs w:val="24"/>
          <w:lang w:val="it-IT"/>
        </w:rPr>
        <w:t>l Manuale online per la scuola - SHE</w:t>
      </w:r>
    </w:p>
    <w:p w:rsidR="00195495" w:rsidRPr="00993FEF" w:rsidRDefault="008C6C41" w:rsidP="00195495">
      <w:pPr>
        <w:spacing w:line="240" w:lineRule="auto"/>
        <w:rPr>
          <w:rFonts w:ascii="Arial" w:hAnsi="Arial" w:cs="Arial"/>
          <w:b/>
          <w:color w:val="4F81BD" w:themeColor="accent1"/>
          <w:sz w:val="24"/>
          <w:szCs w:val="24"/>
          <w:lang w:val="it-IT"/>
        </w:rPr>
      </w:pPr>
      <w:r w:rsidRPr="00993FEF">
        <w:rPr>
          <w:rFonts w:ascii="Arial" w:hAnsi="Arial" w:cs="Arial"/>
          <w:b/>
          <w:color w:val="4F81BD" w:themeColor="accent1"/>
          <w:sz w:val="24"/>
          <w:szCs w:val="24"/>
          <w:lang w:val="it-IT"/>
        </w:rPr>
        <w:t>Autori</w:t>
      </w:r>
    </w:p>
    <w:p w:rsidR="00195495" w:rsidRPr="00993FEF" w:rsidRDefault="00195495" w:rsidP="00195495">
      <w:pPr>
        <w:spacing w:after="0" w:line="240" w:lineRule="auto"/>
        <w:rPr>
          <w:rFonts w:ascii="Arial" w:hAnsi="Arial" w:cs="Arial"/>
          <w:sz w:val="24"/>
          <w:szCs w:val="24"/>
          <w:lang w:val="it-IT"/>
        </w:rPr>
      </w:pPr>
      <w:r w:rsidRPr="00993FEF">
        <w:rPr>
          <w:rFonts w:ascii="Arial" w:hAnsi="Arial" w:cs="Arial"/>
          <w:sz w:val="24"/>
          <w:szCs w:val="24"/>
          <w:lang w:val="it-IT"/>
        </w:rPr>
        <w:t>Erin Safarjan M.P.H.</w:t>
      </w:r>
    </w:p>
    <w:p w:rsidR="00195495" w:rsidRPr="00993FEF" w:rsidRDefault="00195495" w:rsidP="0019549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93FEF">
        <w:rPr>
          <w:rFonts w:ascii="Arial" w:hAnsi="Arial" w:cs="Arial"/>
          <w:sz w:val="24"/>
          <w:szCs w:val="24"/>
        </w:rPr>
        <w:t>Goof Buijs M.Sc.</w:t>
      </w:r>
    </w:p>
    <w:p w:rsidR="00195495" w:rsidRPr="00993FEF" w:rsidRDefault="00195495" w:rsidP="00195495">
      <w:pPr>
        <w:spacing w:line="240" w:lineRule="auto"/>
        <w:rPr>
          <w:rFonts w:ascii="Arial" w:hAnsi="Arial" w:cs="Arial"/>
          <w:sz w:val="24"/>
          <w:szCs w:val="24"/>
        </w:rPr>
      </w:pPr>
      <w:r w:rsidRPr="00993FEF">
        <w:rPr>
          <w:rFonts w:ascii="Arial" w:hAnsi="Arial" w:cs="Arial"/>
          <w:sz w:val="24"/>
          <w:szCs w:val="24"/>
        </w:rPr>
        <w:t>Silvia de Ruiter M.Sc.</w:t>
      </w:r>
    </w:p>
    <w:p w:rsidR="00CB5189" w:rsidRPr="00993FEF" w:rsidRDefault="00C54728" w:rsidP="00CF4639">
      <w:pPr>
        <w:spacing w:after="100" w:afterAutospacing="1" w:line="240" w:lineRule="auto"/>
        <w:rPr>
          <w:rFonts w:ascii="Arial" w:hAnsi="Arial" w:cs="Arial"/>
          <w:b/>
          <w:color w:val="4F81BD" w:themeColor="accent1"/>
          <w:sz w:val="24"/>
          <w:szCs w:val="24"/>
          <w:lang w:val="en-GB"/>
        </w:rPr>
      </w:pPr>
      <w:r w:rsidRPr="00993FEF">
        <w:rPr>
          <w:rFonts w:ascii="Arial" w:hAnsi="Arial" w:cs="Arial"/>
          <w:b/>
          <w:color w:val="4F81BD" w:themeColor="accent1"/>
          <w:sz w:val="24"/>
          <w:szCs w:val="24"/>
          <w:lang w:val="en-GB"/>
        </w:rPr>
        <w:t>Ringraziamenti</w:t>
      </w:r>
    </w:p>
    <w:p w:rsidR="00C8634D" w:rsidRPr="00993FEF" w:rsidRDefault="00C8634D" w:rsidP="00C8634D">
      <w:pPr>
        <w:tabs>
          <w:tab w:val="left" w:pos="1815"/>
        </w:tabs>
        <w:spacing w:after="100" w:afterAutospacing="1" w:line="240" w:lineRule="auto"/>
        <w:rPr>
          <w:rFonts w:ascii="Arial" w:hAnsi="Arial" w:cs="Arial"/>
          <w:sz w:val="24"/>
          <w:szCs w:val="24"/>
          <w:lang w:val="it-IT"/>
        </w:rPr>
      </w:pPr>
      <w:r w:rsidRPr="00993FEF">
        <w:rPr>
          <w:rFonts w:ascii="Arial" w:hAnsi="Arial" w:cs="Arial"/>
          <w:sz w:val="24"/>
          <w:szCs w:val="24"/>
          <w:lang w:val="it-IT"/>
        </w:rPr>
        <w:t xml:space="preserve">Questo documento </w:t>
      </w:r>
      <w:r w:rsidRPr="000F7C7A">
        <w:rPr>
          <w:rFonts w:ascii="Arial" w:hAnsi="Arial" w:cs="Arial"/>
          <w:sz w:val="24"/>
          <w:szCs w:val="24"/>
          <w:lang w:val="it-IT"/>
        </w:rPr>
        <w:t xml:space="preserve">si ispira allo Strumento di Valutazione Rapida </w:t>
      </w:r>
      <w:r w:rsidRPr="00993FEF">
        <w:rPr>
          <w:rFonts w:ascii="Arial" w:hAnsi="Arial" w:cs="Arial"/>
          <w:sz w:val="24"/>
          <w:szCs w:val="24"/>
          <w:lang w:val="it-IT"/>
        </w:rPr>
        <w:t>HEPS, in</w:t>
      </w:r>
      <w:r w:rsidRPr="00993FEF">
        <w:rPr>
          <w:rStyle w:val="fontstyle01"/>
          <w:rFonts w:ascii="Arial" w:hAnsi="Arial" w:cs="Arial"/>
        </w:rPr>
        <w:t>:</w:t>
      </w:r>
      <w:r w:rsidRPr="00993FEF">
        <w:rPr>
          <w:rFonts w:ascii="Arial" w:hAnsi="Arial" w:cs="Arial"/>
          <w:color w:val="000000"/>
        </w:rPr>
        <w:br/>
      </w:r>
      <w:r w:rsidRPr="00993FEF">
        <w:rPr>
          <w:rStyle w:val="fontstyle01"/>
          <w:rFonts w:ascii="Arial" w:hAnsi="Arial" w:cs="Arial"/>
        </w:rPr>
        <w:t>Simovska, V., Dadaczynski, K., Viia, N.G., Tjomsland, H.E., Bowker, S., Woynarowska, B., de Ruiter, S., Buijs, G. (2010). HEPS Tool for Schools: A Guide for School Policy Development on Healthy Eating and Physical Activity. Woerden, NIGZ.</w:t>
      </w:r>
    </w:p>
    <w:p w:rsidR="00482F20" w:rsidRPr="00993FEF" w:rsidRDefault="003914EA" w:rsidP="00CF4639">
      <w:pPr>
        <w:spacing w:after="100" w:afterAutospacing="1" w:line="240" w:lineRule="auto"/>
        <w:rPr>
          <w:rFonts w:ascii="Arial" w:hAnsi="Arial" w:cs="Arial"/>
          <w:b/>
          <w:color w:val="4F81BD" w:themeColor="accent1"/>
          <w:sz w:val="24"/>
          <w:szCs w:val="24"/>
          <w:lang w:val="it-IT"/>
        </w:rPr>
      </w:pPr>
      <w:r w:rsidRPr="00993FEF">
        <w:rPr>
          <w:rFonts w:ascii="Arial" w:hAnsi="Arial" w:cs="Arial"/>
          <w:b/>
          <w:color w:val="4F81BD" w:themeColor="accent1"/>
          <w:sz w:val="24"/>
          <w:szCs w:val="24"/>
          <w:lang w:val="it-IT"/>
        </w:rPr>
        <w:t>Finanziamenti</w:t>
      </w:r>
    </w:p>
    <w:p w:rsidR="003914EA" w:rsidRPr="00993FEF" w:rsidRDefault="003914EA" w:rsidP="003914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it-IT"/>
        </w:rPr>
      </w:pPr>
      <w:bookmarkStart w:id="2" w:name="_Toc374357092"/>
      <w:r w:rsidRPr="00993FEF">
        <w:rPr>
          <w:rFonts w:ascii="Arial" w:hAnsi="Arial" w:cs="Arial"/>
          <w:sz w:val="24"/>
          <w:szCs w:val="24"/>
          <w:lang w:val="it-IT"/>
        </w:rPr>
        <w:t>Questa pubblicazione è stata possibile grazie al finanziamento</w:t>
      </w:r>
      <w:r w:rsidR="00482F20" w:rsidRPr="00993FEF">
        <w:rPr>
          <w:rFonts w:ascii="Arial" w:hAnsi="Arial" w:cs="Arial"/>
          <w:sz w:val="24"/>
          <w:szCs w:val="24"/>
          <w:lang w:val="it-IT"/>
        </w:rPr>
        <w:t xml:space="preserve"> CBO-FY2013</w:t>
      </w:r>
      <w:r w:rsidRPr="00993FEF">
        <w:rPr>
          <w:rFonts w:ascii="Arial" w:hAnsi="Arial" w:cs="Arial"/>
          <w:sz w:val="24"/>
          <w:szCs w:val="24"/>
          <w:lang w:val="it-IT"/>
        </w:rPr>
        <w:t xml:space="preserve"> che ha ottenuto i fondi dall’Unione Europea, nell’ambito dell’Health Programme. Né l’Unione Europea né qualsiasi altra persona che vi lavora può essere ritenuta responsabile del contenuto di questa pubblicazione. </w:t>
      </w:r>
    </w:p>
    <w:bookmarkEnd w:id="2"/>
    <w:p w:rsidR="00C8634D" w:rsidRPr="00993FEF" w:rsidRDefault="00C8634D" w:rsidP="00C8634D">
      <w:pPr>
        <w:spacing w:after="100" w:afterAutospacing="1" w:line="240" w:lineRule="auto"/>
        <w:rPr>
          <w:rStyle w:val="fontstyle01"/>
          <w:rFonts w:ascii="Arial" w:hAnsi="Arial" w:cs="Arial"/>
        </w:rPr>
      </w:pPr>
    </w:p>
    <w:p w:rsidR="00482F20" w:rsidRPr="00993FEF" w:rsidRDefault="003914EA" w:rsidP="00CF4639">
      <w:pPr>
        <w:spacing w:after="100" w:afterAutospacing="1" w:line="240" w:lineRule="auto"/>
        <w:rPr>
          <w:rFonts w:ascii="Arial" w:hAnsi="Arial" w:cs="Arial"/>
          <w:b/>
          <w:color w:val="4F81BD" w:themeColor="accent1"/>
          <w:sz w:val="24"/>
          <w:szCs w:val="24"/>
          <w:lang w:val="it-IT"/>
        </w:rPr>
      </w:pPr>
      <w:r w:rsidRPr="00993FEF">
        <w:rPr>
          <w:rFonts w:ascii="Arial" w:hAnsi="Arial" w:cs="Arial"/>
          <w:b/>
          <w:color w:val="4F81BD" w:themeColor="accent1"/>
          <w:sz w:val="24"/>
          <w:szCs w:val="24"/>
          <w:lang w:val="it-IT"/>
        </w:rPr>
        <w:t>Data di pubblicazione</w:t>
      </w:r>
    </w:p>
    <w:p w:rsidR="00482F20" w:rsidRPr="00993FEF" w:rsidRDefault="003914EA" w:rsidP="00CF4639">
      <w:pPr>
        <w:pStyle w:val="Nessunaspaziatura"/>
        <w:spacing w:after="100" w:afterAutospacing="1"/>
        <w:rPr>
          <w:rFonts w:ascii="Arial" w:hAnsi="Arial" w:cs="Arial"/>
          <w:sz w:val="24"/>
          <w:szCs w:val="24"/>
          <w:lang w:val="it-IT"/>
        </w:rPr>
      </w:pPr>
      <w:bookmarkStart w:id="3" w:name="_Toc374357093"/>
      <w:r w:rsidRPr="00993FEF">
        <w:rPr>
          <w:rFonts w:ascii="Arial" w:hAnsi="Arial" w:cs="Arial"/>
          <w:sz w:val="24"/>
          <w:szCs w:val="24"/>
          <w:lang w:val="it-IT"/>
        </w:rPr>
        <w:t>Dicembre</w:t>
      </w:r>
      <w:r w:rsidR="00482F20" w:rsidRPr="00993FEF">
        <w:rPr>
          <w:rFonts w:ascii="Arial" w:hAnsi="Arial" w:cs="Arial"/>
          <w:sz w:val="24"/>
          <w:szCs w:val="24"/>
          <w:lang w:val="it-IT"/>
        </w:rPr>
        <w:t xml:space="preserve"> 2013</w:t>
      </w:r>
      <w:bookmarkEnd w:id="3"/>
    </w:p>
    <w:p w:rsidR="00DB013F" w:rsidRPr="00993FEF" w:rsidRDefault="00C8634D" w:rsidP="00CF4639">
      <w:pPr>
        <w:pStyle w:val="Nessunaspaziatura"/>
        <w:spacing w:after="100" w:afterAutospacing="1"/>
        <w:rPr>
          <w:rFonts w:ascii="Arial" w:hAnsi="Arial" w:cs="Arial"/>
          <w:lang w:val="it-IT"/>
        </w:rPr>
      </w:pPr>
      <w:bookmarkStart w:id="4" w:name="_Toc374357094"/>
      <w:r w:rsidRPr="00993FEF">
        <w:rPr>
          <w:rFonts w:ascii="Arial" w:hAnsi="Arial" w:cs="Arial"/>
          <w:sz w:val="24"/>
          <w:szCs w:val="24"/>
          <w:lang w:val="it-IT"/>
        </w:rPr>
        <w:t>Questo documento è scaricabile dal sito della Rete</w:t>
      </w:r>
      <w:r w:rsidR="00482F20" w:rsidRPr="00993FEF">
        <w:rPr>
          <w:rFonts w:ascii="Arial" w:hAnsi="Arial" w:cs="Arial"/>
          <w:sz w:val="24"/>
          <w:szCs w:val="24"/>
          <w:lang w:val="it-IT"/>
        </w:rPr>
        <w:t xml:space="preserve"> SHE: </w:t>
      </w:r>
      <w:bookmarkEnd w:id="4"/>
      <w:r w:rsidR="007164CC" w:rsidRPr="00993FEF">
        <w:rPr>
          <w:rFonts w:ascii="Arial" w:hAnsi="Arial" w:cs="Arial"/>
          <w:sz w:val="24"/>
          <w:szCs w:val="24"/>
          <w:lang w:val="en-GB"/>
        </w:rPr>
        <w:fldChar w:fldCharType="begin"/>
      </w:r>
      <w:r w:rsidR="007164CC" w:rsidRPr="00993FEF">
        <w:rPr>
          <w:rFonts w:ascii="Arial" w:hAnsi="Arial" w:cs="Arial"/>
          <w:sz w:val="24"/>
          <w:szCs w:val="24"/>
          <w:lang w:val="it-IT"/>
        </w:rPr>
        <w:instrText xml:space="preserve"> HYPERLINK "http://www.schoolsforhealth.eu/for-schools/" </w:instrText>
      </w:r>
      <w:r w:rsidR="007164CC" w:rsidRPr="00993FEF">
        <w:rPr>
          <w:rFonts w:ascii="Arial" w:hAnsi="Arial" w:cs="Arial"/>
          <w:sz w:val="24"/>
          <w:szCs w:val="24"/>
          <w:lang w:val="en-GB"/>
        </w:rPr>
        <w:fldChar w:fldCharType="separate"/>
      </w:r>
      <w:r w:rsidR="007164CC" w:rsidRPr="00993FEF">
        <w:rPr>
          <w:rStyle w:val="Collegamentoipertestuale"/>
          <w:rFonts w:ascii="Arial" w:hAnsi="Arial" w:cs="Arial"/>
          <w:sz w:val="24"/>
          <w:szCs w:val="24"/>
          <w:lang w:val="it-IT"/>
        </w:rPr>
        <w:t>www.schoolsforhealth.eu/for-schools/</w:t>
      </w:r>
      <w:r w:rsidR="007164CC" w:rsidRPr="00993FEF">
        <w:rPr>
          <w:rFonts w:ascii="Arial" w:hAnsi="Arial" w:cs="Arial"/>
          <w:sz w:val="24"/>
          <w:szCs w:val="24"/>
          <w:lang w:val="en-GB"/>
        </w:rPr>
        <w:fldChar w:fldCharType="end"/>
      </w:r>
      <w:bookmarkStart w:id="5" w:name="_Toc374357095"/>
      <w:r w:rsidR="007164CC" w:rsidRPr="00993FEF">
        <w:rPr>
          <w:rFonts w:ascii="Arial" w:hAnsi="Arial" w:cs="Arial"/>
          <w:sz w:val="24"/>
          <w:szCs w:val="24"/>
          <w:lang w:val="it-IT"/>
        </w:rPr>
        <w:t xml:space="preserve"> </w:t>
      </w:r>
    </w:p>
    <w:bookmarkEnd w:id="5"/>
    <w:p w:rsidR="00482F20" w:rsidRPr="00993FEF" w:rsidRDefault="00482F20" w:rsidP="00CF4639">
      <w:pPr>
        <w:spacing w:after="100" w:afterAutospacing="1" w:line="240" w:lineRule="auto"/>
        <w:rPr>
          <w:rFonts w:ascii="Arial" w:hAnsi="Arial" w:cs="Arial"/>
          <w:sz w:val="24"/>
          <w:szCs w:val="24"/>
          <w:lang w:val="en-GB"/>
        </w:rPr>
      </w:pPr>
      <w:r w:rsidRPr="00993FEF">
        <w:rPr>
          <w:rFonts w:ascii="Arial" w:hAnsi="Arial" w:cs="Arial"/>
          <w:sz w:val="24"/>
          <w:szCs w:val="24"/>
          <w:lang w:val="en-GB"/>
        </w:rPr>
        <w:t>CBO</w:t>
      </w:r>
      <w:r w:rsidRPr="00993FEF">
        <w:rPr>
          <w:rFonts w:ascii="Arial" w:hAnsi="Arial" w:cs="Arial"/>
          <w:sz w:val="24"/>
          <w:szCs w:val="24"/>
          <w:lang w:val="en-GB"/>
        </w:rPr>
        <w:br/>
        <w:t>P.O. Box 20064, 3502 LB Utrecht, the Netherlands</w:t>
      </w:r>
      <w:r w:rsidRPr="00993FEF">
        <w:rPr>
          <w:rFonts w:ascii="Arial" w:hAnsi="Arial" w:cs="Arial"/>
          <w:sz w:val="24"/>
          <w:szCs w:val="24"/>
          <w:lang w:val="en-GB"/>
        </w:rPr>
        <w:br/>
        <w:t>Email: she@cbo.nl</w:t>
      </w:r>
      <w:hyperlink r:id="rId10" w:history="1"/>
    </w:p>
    <w:p w:rsidR="00482F20" w:rsidRPr="00993FEF" w:rsidRDefault="00482F20" w:rsidP="00CF4639">
      <w:pPr>
        <w:spacing w:after="100" w:afterAutospacing="1" w:line="24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  <w:lang w:val="en-GB"/>
        </w:rPr>
      </w:pPr>
      <w:r w:rsidRPr="00993FEF">
        <w:rPr>
          <w:rFonts w:ascii="Arial" w:eastAsiaTheme="majorEastAsia" w:hAnsi="Arial" w:cs="Arial"/>
          <w:b/>
          <w:bCs/>
          <w:noProof/>
          <w:color w:val="365F91" w:themeColor="accent1" w:themeShade="BF"/>
          <w:sz w:val="24"/>
          <w:szCs w:val="24"/>
          <w:lang w:val="it-IT" w:eastAsia="it-IT"/>
        </w:rPr>
        <w:drawing>
          <wp:inline distT="0" distB="0" distL="0" distR="0" wp14:anchorId="2A1C5E15" wp14:editId="1D520D58">
            <wp:extent cx="1438275" cy="719292"/>
            <wp:effectExtent l="0" t="0" r="0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 logo lage resoluti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456" cy="72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39" w:rsidRPr="00993FEF" w:rsidRDefault="003914EA" w:rsidP="00CF4639">
      <w:pPr>
        <w:spacing w:after="100" w:afterAutospacing="1" w:line="240" w:lineRule="auto"/>
        <w:rPr>
          <w:rFonts w:ascii="Arial" w:eastAsiaTheme="majorEastAsia" w:hAnsi="Arial" w:cs="Arial"/>
          <w:sz w:val="24"/>
          <w:szCs w:val="24"/>
          <w:lang w:val="it-IT"/>
        </w:rPr>
      </w:pPr>
      <w:r w:rsidRPr="00993FEF">
        <w:rPr>
          <w:rFonts w:ascii="Arial" w:hAnsi="Arial" w:cs="Arial"/>
          <w:sz w:val="23"/>
          <w:szCs w:val="23"/>
        </w:rPr>
        <w:t>© CBO, Utrecht, 2013. Nessuna parte di questa pubblicazione può essere riprodotta senza un’autorizzazione scritta. Eventuali richieste per l’uso di immagini o di testo devono essere inviate via mail a</w:t>
      </w:r>
      <w:r w:rsidRPr="00993FEF">
        <w:rPr>
          <w:rStyle w:val="Collegamentoipertestuale"/>
          <w:rFonts w:ascii="Arial" w:eastAsiaTheme="majorEastAsia" w:hAnsi="Arial" w:cs="Arial"/>
          <w:sz w:val="24"/>
          <w:szCs w:val="24"/>
          <w:lang w:val="it-IT"/>
        </w:rPr>
        <w:t xml:space="preserve">: </w:t>
      </w:r>
      <w:hyperlink r:id="rId12" w:history="1">
        <w:r w:rsidR="00E75714" w:rsidRPr="00993FEF">
          <w:rPr>
            <w:rStyle w:val="Collegamentoipertestuale"/>
            <w:rFonts w:ascii="Arial" w:eastAsiaTheme="majorEastAsia" w:hAnsi="Arial" w:cs="Arial"/>
            <w:sz w:val="24"/>
            <w:szCs w:val="24"/>
            <w:lang w:val="it-IT"/>
          </w:rPr>
          <w:t>she@cbo.nl</w:t>
        </w:r>
      </w:hyperlink>
    </w:p>
    <w:p w:rsidR="00DB1450" w:rsidRPr="00993FEF" w:rsidRDefault="00BF3157" w:rsidP="009A0B0A">
      <w:pPr>
        <w:pStyle w:val="Titolo1"/>
        <w:rPr>
          <w:rFonts w:ascii="Arial" w:hAnsi="Arial" w:cs="Arial"/>
          <w:sz w:val="24"/>
          <w:szCs w:val="24"/>
          <w:lang w:val="it-IT"/>
        </w:rPr>
      </w:pPr>
      <w:r w:rsidRPr="00993FEF">
        <w:rPr>
          <w:rStyle w:val="Titolo1Carattere"/>
          <w:rFonts w:ascii="Arial" w:hAnsi="Arial" w:cs="Arial"/>
          <w:b/>
          <w:sz w:val="24"/>
          <w:szCs w:val="24"/>
          <w:lang w:val="it-IT"/>
        </w:rPr>
        <w:lastRenderedPageBreak/>
        <w:t>Introduzione</w:t>
      </w:r>
    </w:p>
    <w:p w:rsidR="00C8634D" w:rsidRPr="00134EBB" w:rsidRDefault="00C8634D" w:rsidP="00C8634D">
      <w:pPr>
        <w:spacing w:before="100" w:beforeAutospacing="1" w:after="100" w:afterAutospacing="1" w:line="388" w:lineRule="atLeast"/>
        <w:jc w:val="both"/>
        <w:rPr>
          <w:rFonts w:ascii="Arial" w:hAnsi="Arial" w:cs="Arial"/>
          <w:lang w:val="it-IT"/>
        </w:rPr>
      </w:pPr>
      <w:r w:rsidRPr="00134EBB">
        <w:rPr>
          <w:rFonts w:ascii="Arial" w:hAnsi="Arial" w:cs="Arial"/>
          <w:lang w:val="it-IT"/>
        </w:rPr>
        <w:t>Nella fase 2 del processo per diventare una scuola che promuove salute, ogni scuola valuta le politiche e le pratiche relative alla promozione della salute attualmente in atto, al fine di determinare i bisogni e le priorità de</w:t>
      </w:r>
      <w:r w:rsidR="006C7951">
        <w:rPr>
          <w:rFonts w:ascii="Arial" w:hAnsi="Arial" w:cs="Arial"/>
          <w:lang w:val="it-IT"/>
        </w:rPr>
        <w:t>lla propria comunità scolastica.</w:t>
      </w:r>
    </w:p>
    <w:p w:rsidR="00C8634D" w:rsidRPr="00134EBB" w:rsidRDefault="00C8634D" w:rsidP="00C8634D">
      <w:pPr>
        <w:spacing w:before="100" w:beforeAutospacing="1" w:after="100" w:afterAutospacing="1" w:line="388" w:lineRule="atLeast"/>
        <w:jc w:val="both"/>
        <w:rPr>
          <w:rFonts w:ascii="Arial" w:hAnsi="Arial" w:cs="Arial"/>
          <w:lang w:val="it-IT"/>
        </w:rPr>
      </w:pPr>
      <w:r w:rsidRPr="00134EBB">
        <w:rPr>
          <w:rFonts w:ascii="Arial" w:hAnsi="Arial" w:cs="Arial"/>
          <w:lang w:val="it-IT"/>
        </w:rPr>
        <w:t>Lo strumento di valutazione rapida SHE è stato pensato per aiutare a fare questa valutazione. Esso consiste in una serie di quesiti relativi all’approccio scolastico globale. Rispondendo alle domande è possibile capire ciò che la scuola fa già bene, quali aree devono essere migliorate e su cosa ci si vuole focalizzare nella propria scuola che promuove salute. Lo strumento di valutazione rapida SHE può essere utilizzato anche quando la scuola</w:t>
      </w:r>
      <w:r w:rsidR="006C7951">
        <w:rPr>
          <w:rFonts w:ascii="Arial" w:hAnsi="Arial" w:cs="Arial"/>
          <w:lang w:val="it-IT"/>
        </w:rPr>
        <w:t xml:space="preserve"> </w:t>
      </w:r>
      <w:r w:rsidR="006C7951" w:rsidRPr="000F7C7A">
        <w:rPr>
          <w:rFonts w:ascii="Arial" w:hAnsi="Arial" w:cs="Arial"/>
          <w:lang w:val="it-IT"/>
        </w:rPr>
        <w:t>è già una scuola</w:t>
      </w:r>
      <w:r w:rsidRPr="00134EBB">
        <w:rPr>
          <w:rFonts w:ascii="Arial" w:hAnsi="Arial" w:cs="Arial"/>
          <w:lang w:val="it-IT"/>
        </w:rPr>
        <w:t xml:space="preserve"> che promuove salute. In questo caso è possibile confrontare le risposte della prima valutazione con quella della seconda, per valutare i progressi fatti e per aiutarvi a fare ulteriori adattamenti alla vostra scuola che promuove salute.</w:t>
      </w:r>
    </w:p>
    <w:p w:rsidR="0022694B" w:rsidRPr="00993FEF" w:rsidRDefault="00C8634D" w:rsidP="000B1876">
      <w:pPr>
        <w:pStyle w:val="Titolo1"/>
        <w:rPr>
          <w:rStyle w:val="Titolo1Carattere"/>
          <w:rFonts w:ascii="Arial" w:hAnsi="Arial" w:cs="Arial"/>
          <w:b/>
          <w:sz w:val="24"/>
          <w:szCs w:val="24"/>
          <w:lang w:val="it-IT"/>
        </w:rPr>
      </w:pPr>
      <w:r w:rsidRPr="00993FEF">
        <w:rPr>
          <w:rStyle w:val="Titolo1Carattere"/>
          <w:rFonts w:ascii="Arial" w:hAnsi="Arial" w:cs="Arial"/>
          <w:b/>
          <w:sz w:val="24"/>
          <w:szCs w:val="24"/>
          <w:lang w:val="it-IT"/>
        </w:rPr>
        <w:t>Istruzioni</w:t>
      </w:r>
    </w:p>
    <w:p w:rsidR="00C8634D" w:rsidRPr="00134EBB" w:rsidRDefault="00C8634D" w:rsidP="00C8634D">
      <w:pPr>
        <w:spacing w:before="100" w:beforeAutospacing="1" w:after="100" w:afterAutospacing="1" w:line="388" w:lineRule="atLeast"/>
        <w:rPr>
          <w:rFonts w:ascii="Arial" w:eastAsia="Times New Roman" w:hAnsi="Arial" w:cs="Arial"/>
          <w:color w:val="212837"/>
          <w:lang w:eastAsia="it-IT"/>
        </w:rPr>
      </w:pPr>
      <w:r w:rsidRPr="00134EBB">
        <w:rPr>
          <w:rFonts w:ascii="Arial" w:eastAsia="Times New Roman" w:hAnsi="Arial" w:cs="Arial"/>
          <w:color w:val="212837"/>
          <w:lang w:eastAsia="it-IT"/>
        </w:rPr>
        <w:t xml:space="preserve">Come gruppo di lavoro della scuola che promuove salute, vi consigliamo di confrontarvi internamente sulle domande dello strumento di valutazione rapida SHE e di arrivare ad un </w:t>
      </w:r>
      <w:r w:rsidR="006C7951" w:rsidRPr="000F7C7A">
        <w:rPr>
          <w:rFonts w:ascii="Arial" w:eastAsia="Times New Roman" w:hAnsi="Arial" w:cs="Arial"/>
          <w:color w:val="212837"/>
          <w:lang w:eastAsia="it-IT"/>
        </w:rPr>
        <w:t>accordo</w:t>
      </w:r>
      <w:r w:rsidRPr="000F7C7A">
        <w:rPr>
          <w:rFonts w:ascii="Arial" w:eastAsia="Times New Roman" w:hAnsi="Arial" w:cs="Arial"/>
          <w:color w:val="212837"/>
          <w:lang w:eastAsia="it-IT"/>
        </w:rPr>
        <w:t xml:space="preserve"> comune. Potete chiedere ai membri della comunità scolastica (studenti,</w:t>
      </w:r>
      <w:r w:rsidRPr="00134EBB">
        <w:rPr>
          <w:rFonts w:ascii="Arial" w:eastAsia="Times New Roman" w:hAnsi="Arial" w:cs="Arial"/>
          <w:color w:val="212837"/>
          <w:lang w:eastAsia="it-IT"/>
        </w:rPr>
        <w:t xml:space="preserve"> insegnanti, personale non docente e genitori) di dividersi in gruppi e di compilare il questionario. I risultati di ciascun gruppo saranno aggregati e i punteggi medi dei diversi gruppi potranno essere il punto di partenza per la discussione tra i membri del gruppo di lavoro. Un’altra possibilità è quella che i membri del gruppo di lavoro completino il questionario e chiedano poi successivamente ai membri della comunità di dare loro un feedback.</w:t>
      </w:r>
    </w:p>
    <w:p w:rsidR="00C8634D" w:rsidRPr="00134EBB" w:rsidRDefault="00C8634D" w:rsidP="00C8634D">
      <w:pPr>
        <w:spacing w:before="100" w:beforeAutospacing="1" w:after="100" w:afterAutospacing="1" w:line="388" w:lineRule="atLeast"/>
        <w:rPr>
          <w:rFonts w:ascii="Arial" w:eastAsia="Times New Roman" w:hAnsi="Arial" w:cs="Arial"/>
          <w:color w:val="212837"/>
          <w:lang w:eastAsia="it-IT"/>
        </w:rPr>
      </w:pPr>
      <w:r w:rsidRPr="00134EBB">
        <w:rPr>
          <w:rFonts w:ascii="Arial" w:eastAsia="Times New Roman" w:hAnsi="Arial" w:cs="Arial"/>
          <w:color w:val="212837"/>
          <w:lang w:eastAsia="it-IT"/>
        </w:rPr>
        <w:t>Ogni domanda dovrebbe essere approcciata in due modi:</w:t>
      </w:r>
    </w:p>
    <w:p w:rsidR="00C8634D" w:rsidRPr="00134EBB" w:rsidRDefault="00C8634D" w:rsidP="00C8634D">
      <w:pPr>
        <w:numPr>
          <w:ilvl w:val="0"/>
          <w:numId w:val="35"/>
        </w:numPr>
        <w:spacing w:beforeAutospacing="1" w:after="0" w:afterAutospacing="1" w:line="388" w:lineRule="atLeast"/>
        <w:ind w:left="225"/>
        <w:rPr>
          <w:rFonts w:ascii="Arial" w:eastAsia="Times New Roman" w:hAnsi="Arial" w:cs="Arial"/>
          <w:color w:val="212837"/>
          <w:lang w:eastAsia="it-IT"/>
        </w:rPr>
      </w:pPr>
      <w:r w:rsidRPr="00134EBB">
        <w:rPr>
          <w:rFonts w:ascii="Arial" w:eastAsia="Times New Roman" w:hAnsi="Arial" w:cs="Arial"/>
          <w:b/>
          <w:bCs/>
          <w:color w:val="212837"/>
          <w:lang w:eastAsia="it-IT"/>
        </w:rPr>
        <w:t>Situazione attuale</w:t>
      </w:r>
      <w:r w:rsidRPr="00134EBB">
        <w:rPr>
          <w:rFonts w:ascii="Arial" w:eastAsia="Times New Roman" w:hAnsi="Arial" w:cs="Arial"/>
          <w:color w:val="212837"/>
          <w:lang w:eastAsia="it-IT"/>
        </w:rPr>
        <w:t>: la situazione attuale della scuola su una scala di tre punti, 1= non in atto; 2= parzialmente in atto; 3 = completamente in atto. Vedere le colonne a sinistra dello strumento di valutazione con l’etichetta “situazione attuale”.</w:t>
      </w:r>
    </w:p>
    <w:p w:rsidR="00C8634D" w:rsidRPr="00724E13" w:rsidRDefault="00C8634D" w:rsidP="00C8634D">
      <w:pPr>
        <w:numPr>
          <w:ilvl w:val="0"/>
          <w:numId w:val="35"/>
        </w:numPr>
        <w:spacing w:beforeAutospacing="1" w:after="0" w:afterAutospacing="1" w:line="388" w:lineRule="atLeast"/>
        <w:ind w:left="225"/>
        <w:rPr>
          <w:rFonts w:ascii="HelveticaNeueLT Std" w:eastAsia="Times New Roman" w:hAnsi="HelveticaNeueLT Std" w:cs="Arial"/>
          <w:color w:val="212837"/>
          <w:sz w:val="24"/>
          <w:szCs w:val="24"/>
          <w:lang w:eastAsia="it-IT"/>
        </w:rPr>
      </w:pPr>
      <w:r w:rsidRPr="00134EBB">
        <w:rPr>
          <w:rFonts w:ascii="Arial" w:eastAsia="Times New Roman" w:hAnsi="Arial" w:cs="Arial"/>
          <w:b/>
          <w:bCs/>
          <w:color w:val="212837"/>
          <w:lang w:eastAsia="it-IT"/>
        </w:rPr>
        <w:t>Priorità</w:t>
      </w:r>
      <w:r w:rsidRPr="00134EBB">
        <w:rPr>
          <w:rFonts w:ascii="Arial" w:eastAsia="Times New Roman" w:hAnsi="Arial" w:cs="Arial"/>
          <w:color w:val="212837"/>
          <w:lang w:eastAsia="it-IT"/>
        </w:rPr>
        <w:t>: la comunità scolastica assegna alla domanda un punteggio su una scala di tre punti, 1 = scarsa/nessuna priorità; 2 = priorità media; 3 = priorità alta. Vedere le colonne a destra dello strumento di valutazione con l’etichetta</w:t>
      </w:r>
      <w:r w:rsidRPr="00724E13">
        <w:rPr>
          <w:rFonts w:ascii="HelveticaNeueLT Std" w:eastAsia="Times New Roman" w:hAnsi="HelveticaNeueLT Std" w:cs="Arial"/>
          <w:color w:val="212837"/>
          <w:sz w:val="24"/>
          <w:szCs w:val="24"/>
          <w:lang w:eastAsia="it-IT"/>
        </w:rPr>
        <w:t xml:space="preserve"> </w:t>
      </w:r>
      <w:r>
        <w:rPr>
          <w:rFonts w:ascii="HelveticaNeueLT Std" w:eastAsia="Times New Roman" w:hAnsi="HelveticaNeueLT Std" w:cs="Arial"/>
          <w:color w:val="212837"/>
          <w:sz w:val="24"/>
          <w:szCs w:val="24"/>
          <w:lang w:eastAsia="it-IT"/>
        </w:rPr>
        <w:t>“priorità”.</w:t>
      </w:r>
    </w:p>
    <w:p w:rsidR="00C8634D" w:rsidRPr="007F77F1" w:rsidRDefault="00B95BBE" w:rsidP="00F57BC6">
      <w:pPr>
        <w:spacing w:line="360" w:lineRule="auto"/>
        <w:rPr>
          <w:rFonts w:ascii="Arial" w:eastAsia="Times New Roman" w:hAnsi="Arial" w:cs="Arial"/>
          <w:color w:val="212837"/>
          <w:lang w:eastAsia="it-IT"/>
        </w:rPr>
      </w:pPr>
      <w:r w:rsidRPr="007F77F1">
        <w:rPr>
          <w:rFonts w:ascii="Arial" w:eastAsia="Times New Roman" w:hAnsi="Arial" w:cs="Arial"/>
          <w:color w:val="212837"/>
          <w:lang w:eastAsia="it-IT"/>
        </w:rPr>
        <w:t>I risultati della valutazione possono essere interpretati considerando il punteggio per ogni domanda in relazione alla situazione attuale e al livel</w:t>
      </w:r>
      <w:r w:rsidR="00F57BC6" w:rsidRPr="007F77F1">
        <w:rPr>
          <w:rFonts w:ascii="Arial" w:eastAsia="Times New Roman" w:hAnsi="Arial" w:cs="Arial"/>
          <w:color w:val="212837"/>
          <w:lang w:eastAsia="it-IT"/>
        </w:rPr>
        <w:t xml:space="preserve">lo di priorità o calcolando il </w:t>
      </w:r>
      <w:r w:rsidRPr="007F77F1">
        <w:rPr>
          <w:rFonts w:ascii="Arial" w:eastAsia="Times New Roman" w:hAnsi="Arial" w:cs="Arial"/>
          <w:color w:val="212837"/>
          <w:lang w:eastAsia="it-IT"/>
        </w:rPr>
        <w:t xml:space="preserve">punteggio medio per la situazione attuale e </w:t>
      </w:r>
      <w:r w:rsidR="00F57BC6" w:rsidRPr="007F77F1">
        <w:rPr>
          <w:rFonts w:ascii="Arial" w:eastAsia="Times New Roman" w:hAnsi="Arial" w:cs="Arial"/>
          <w:color w:val="212837"/>
          <w:lang w:eastAsia="it-IT"/>
        </w:rPr>
        <w:t xml:space="preserve">per il livello di priorità per ogni sezione. Le aree con un </w:t>
      </w:r>
      <w:r w:rsidR="00F57BC6" w:rsidRPr="007F77F1">
        <w:rPr>
          <w:rFonts w:ascii="Arial" w:eastAsia="Times New Roman" w:hAnsi="Arial" w:cs="Arial"/>
          <w:color w:val="212837"/>
          <w:lang w:eastAsia="it-IT"/>
        </w:rPr>
        <w:lastRenderedPageBreak/>
        <w:t>basso punteggio medio sulla situazione attuale della scuola e con un punteggio elevato sulla priorità possono essere al centro di azioni future nel processo per diventare una scuola che promuove salute</w:t>
      </w:r>
      <w:r w:rsidRPr="007F77F1">
        <w:rPr>
          <w:rFonts w:ascii="Arial" w:eastAsia="Times New Roman" w:hAnsi="Arial" w:cs="Arial"/>
          <w:color w:val="212837"/>
          <w:lang w:eastAsia="it-IT"/>
        </w:rPr>
        <w:t>.</w:t>
      </w:r>
    </w:p>
    <w:p w:rsidR="00993FEF" w:rsidRDefault="00993FEF" w:rsidP="00134EBB">
      <w:pPr>
        <w:rPr>
          <w:rStyle w:val="Titolo1Carattere"/>
          <w:rFonts w:ascii="Arial" w:hAnsi="Arial" w:cs="Arial"/>
          <w:sz w:val="24"/>
          <w:szCs w:val="24"/>
          <w:lang w:val="it-IT"/>
        </w:rPr>
      </w:pPr>
      <w:r w:rsidRPr="00993FEF">
        <w:rPr>
          <w:rStyle w:val="Titolo1Carattere"/>
          <w:rFonts w:ascii="Arial" w:hAnsi="Arial" w:cs="Arial"/>
          <w:sz w:val="24"/>
          <w:szCs w:val="24"/>
          <w:lang w:val="it-IT"/>
        </w:rPr>
        <w:t xml:space="preserve">Strumento di valutazione rapida </w:t>
      </w:r>
      <w:r w:rsidR="00134EBB" w:rsidRPr="00993FEF">
        <w:rPr>
          <w:rStyle w:val="Titolo1Carattere"/>
          <w:rFonts w:ascii="Arial" w:hAnsi="Arial" w:cs="Arial"/>
          <w:sz w:val="24"/>
          <w:szCs w:val="24"/>
          <w:lang w:val="it-IT"/>
        </w:rPr>
        <w:t xml:space="preserve">SHE </w:t>
      </w:r>
    </w:p>
    <w:p w:rsidR="00124600" w:rsidRPr="00124600" w:rsidRDefault="00124600" w:rsidP="00134EBB">
      <w:pPr>
        <w:rPr>
          <w:rStyle w:val="fontstyle21"/>
          <w:rFonts w:ascii="Arial" w:hAnsi="Arial" w:cs="Arial"/>
          <w:i w:val="0"/>
          <w:sz w:val="22"/>
          <w:szCs w:val="22"/>
        </w:rPr>
      </w:pPr>
      <w:r>
        <w:rPr>
          <w:rStyle w:val="fontstyle21"/>
          <w:rFonts w:ascii="Arial" w:hAnsi="Arial" w:cs="Arial"/>
          <w:i w:val="0"/>
          <w:sz w:val="22"/>
          <w:szCs w:val="22"/>
        </w:rPr>
        <w:t>La vostra situazione attuale</w:t>
      </w:r>
      <w:r w:rsidR="00134EBB" w:rsidRPr="00124600">
        <w:rPr>
          <w:rStyle w:val="fontstyle21"/>
          <w:rFonts w:ascii="Arial" w:hAnsi="Arial" w:cs="Arial"/>
          <w:i w:val="0"/>
          <w:sz w:val="22"/>
          <w:szCs w:val="22"/>
        </w:rPr>
        <w:t xml:space="preserve">: 1= </w:t>
      </w:r>
      <w:r>
        <w:rPr>
          <w:rStyle w:val="fontstyle21"/>
          <w:rFonts w:ascii="Arial" w:hAnsi="Arial" w:cs="Arial"/>
          <w:i w:val="0"/>
          <w:sz w:val="22"/>
          <w:szCs w:val="22"/>
        </w:rPr>
        <w:t>non in atto</w:t>
      </w:r>
      <w:r w:rsidR="00134EBB" w:rsidRPr="00124600">
        <w:rPr>
          <w:rStyle w:val="fontstyle21"/>
          <w:rFonts w:ascii="Arial" w:hAnsi="Arial" w:cs="Arial"/>
          <w:i w:val="0"/>
          <w:sz w:val="22"/>
          <w:szCs w:val="22"/>
        </w:rPr>
        <w:t xml:space="preserve">; 2= </w:t>
      </w:r>
      <w:r>
        <w:rPr>
          <w:rStyle w:val="fontstyle21"/>
          <w:rFonts w:ascii="Arial" w:hAnsi="Arial" w:cs="Arial"/>
          <w:i w:val="0"/>
          <w:sz w:val="22"/>
          <w:szCs w:val="22"/>
        </w:rPr>
        <w:t>parzialmente in atto</w:t>
      </w:r>
      <w:r w:rsidR="00134EBB" w:rsidRPr="00124600">
        <w:rPr>
          <w:rStyle w:val="fontstyle21"/>
          <w:rFonts w:ascii="Arial" w:hAnsi="Arial" w:cs="Arial"/>
          <w:i w:val="0"/>
          <w:sz w:val="22"/>
          <w:szCs w:val="22"/>
        </w:rPr>
        <w:t xml:space="preserve">; 3 = </w:t>
      </w:r>
      <w:r>
        <w:rPr>
          <w:rStyle w:val="fontstyle21"/>
          <w:rFonts w:ascii="Arial" w:hAnsi="Arial" w:cs="Arial"/>
          <w:i w:val="0"/>
          <w:sz w:val="22"/>
          <w:szCs w:val="22"/>
        </w:rPr>
        <w:t>completamente in atto</w:t>
      </w:r>
      <w:r w:rsidRPr="00124600">
        <w:rPr>
          <w:rStyle w:val="fontstyle21"/>
          <w:rFonts w:ascii="Arial" w:hAnsi="Arial" w:cs="Arial"/>
          <w:i w:val="0"/>
          <w:sz w:val="22"/>
          <w:szCs w:val="22"/>
        </w:rPr>
        <w:t xml:space="preserve"> </w:t>
      </w:r>
    </w:p>
    <w:p w:rsidR="00B95BBE" w:rsidRDefault="00124600" w:rsidP="00134EBB">
      <w:pPr>
        <w:rPr>
          <w:rStyle w:val="fontstyle21"/>
          <w:rFonts w:ascii="Arial" w:hAnsi="Arial" w:cs="Arial"/>
          <w:i w:val="0"/>
          <w:sz w:val="22"/>
          <w:szCs w:val="22"/>
        </w:rPr>
      </w:pPr>
      <w:r>
        <w:rPr>
          <w:rStyle w:val="fontstyle21"/>
          <w:rFonts w:ascii="Arial" w:hAnsi="Arial" w:cs="Arial"/>
          <w:i w:val="0"/>
          <w:sz w:val="22"/>
          <w:szCs w:val="22"/>
        </w:rPr>
        <w:t>La vostra priorità</w:t>
      </w:r>
      <w:r w:rsidR="00134EBB" w:rsidRPr="00124600">
        <w:rPr>
          <w:rStyle w:val="fontstyle21"/>
          <w:rFonts w:ascii="Arial" w:hAnsi="Arial" w:cs="Arial"/>
          <w:i w:val="0"/>
          <w:sz w:val="22"/>
          <w:szCs w:val="22"/>
        </w:rPr>
        <w:t xml:space="preserve">: 1 = </w:t>
      </w:r>
      <w:r>
        <w:rPr>
          <w:rStyle w:val="fontstyle21"/>
          <w:rFonts w:ascii="Arial" w:hAnsi="Arial" w:cs="Arial"/>
          <w:i w:val="0"/>
          <w:sz w:val="22"/>
          <w:szCs w:val="22"/>
        </w:rPr>
        <w:t>scarsa</w:t>
      </w:r>
      <w:r w:rsidR="00134EBB" w:rsidRPr="00124600">
        <w:rPr>
          <w:rStyle w:val="fontstyle21"/>
          <w:rFonts w:ascii="Arial" w:hAnsi="Arial" w:cs="Arial"/>
          <w:i w:val="0"/>
          <w:sz w:val="22"/>
          <w:szCs w:val="22"/>
        </w:rPr>
        <w:t>/</w:t>
      </w:r>
      <w:r>
        <w:rPr>
          <w:rStyle w:val="fontstyle21"/>
          <w:rFonts w:ascii="Arial" w:hAnsi="Arial" w:cs="Arial"/>
          <w:i w:val="0"/>
          <w:sz w:val="22"/>
          <w:szCs w:val="22"/>
        </w:rPr>
        <w:t>nessuna</w:t>
      </w:r>
      <w:r w:rsidR="00134EBB" w:rsidRPr="00124600">
        <w:rPr>
          <w:rStyle w:val="fontstyle21"/>
          <w:rFonts w:ascii="Arial" w:hAnsi="Arial" w:cs="Arial"/>
          <w:i w:val="0"/>
          <w:sz w:val="22"/>
          <w:szCs w:val="22"/>
        </w:rPr>
        <w:t xml:space="preserve"> priorit</w:t>
      </w:r>
      <w:r>
        <w:rPr>
          <w:rStyle w:val="fontstyle21"/>
          <w:rFonts w:ascii="Arial" w:hAnsi="Arial" w:cs="Arial"/>
          <w:i w:val="0"/>
          <w:sz w:val="22"/>
          <w:szCs w:val="22"/>
        </w:rPr>
        <w:t>à</w:t>
      </w:r>
      <w:r w:rsidR="00134EBB" w:rsidRPr="00124600">
        <w:rPr>
          <w:rStyle w:val="fontstyle21"/>
          <w:rFonts w:ascii="Arial" w:hAnsi="Arial" w:cs="Arial"/>
          <w:i w:val="0"/>
          <w:sz w:val="22"/>
          <w:szCs w:val="22"/>
        </w:rPr>
        <w:t xml:space="preserve">; 2 = </w:t>
      </w:r>
      <w:r>
        <w:rPr>
          <w:rStyle w:val="fontstyle21"/>
          <w:rFonts w:ascii="Arial" w:hAnsi="Arial" w:cs="Arial"/>
          <w:i w:val="0"/>
          <w:sz w:val="22"/>
          <w:szCs w:val="22"/>
        </w:rPr>
        <w:t>priorità media</w:t>
      </w:r>
      <w:r w:rsidR="00134EBB" w:rsidRPr="00124600">
        <w:rPr>
          <w:rStyle w:val="fontstyle21"/>
          <w:rFonts w:ascii="Arial" w:hAnsi="Arial" w:cs="Arial"/>
          <w:i w:val="0"/>
          <w:sz w:val="22"/>
          <w:szCs w:val="22"/>
        </w:rPr>
        <w:t xml:space="preserve">; 3 = </w:t>
      </w:r>
      <w:r>
        <w:rPr>
          <w:rStyle w:val="fontstyle21"/>
          <w:rFonts w:ascii="Arial" w:hAnsi="Arial" w:cs="Arial"/>
          <w:i w:val="0"/>
          <w:sz w:val="22"/>
          <w:szCs w:val="22"/>
        </w:rPr>
        <w:t>priorità alta</w:t>
      </w:r>
    </w:p>
    <w:tbl>
      <w:tblPr>
        <w:tblStyle w:val="Grigliatabella"/>
        <w:tblW w:w="9062" w:type="dxa"/>
        <w:tblLook w:val="04A0" w:firstRow="1" w:lastRow="0" w:firstColumn="1" w:lastColumn="0" w:noHBand="0" w:noVBand="1"/>
      </w:tblPr>
      <w:tblGrid>
        <w:gridCol w:w="537"/>
        <w:gridCol w:w="2970"/>
        <w:gridCol w:w="1024"/>
        <w:gridCol w:w="851"/>
        <w:gridCol w:w="850"/>
        <w:gridCol w:w="993"/>
        <w:gridCol w:w="850"/>
        <w:gridCol w:w="987"/>
      </w:tblGrid>
      <w:tr w:rsidR="00124600" w:rsidRPr="00615CE3" w:rsidTr="00124600">
        <w:tc>
          <w:tcPr>
            <w:tcW w:w="537" w:type="dxa"/>
          </w:tcPr>
          <w:p w:rsidR="00124600" w:rsidRPr="00615CE3" w:rsidRDefault="00124600" w:rsidP="00CC7387">
            <w:pPr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1</w:t>
            </w:r>
          </w:p>
        </w:tc>
        <w:tc>
          <w:tcPr>
            <w:tcW w:w="2970" w:type="dxa"/>
          </w:tcPr>
          <w:p w:rsidR="00124600" w:rsidRPr="00615CE3" w:rsidRDefault="00124600" w:rsidP="00CC7387">
            <w:pPr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Orientamento</w:t>
            </w:r>
          </w:p>
        </w:tc>
        <w:tc>
          <w:tcPr>
            <w:tcW w:w="2725" w:type="dxa"/>
            <w:gridSpan w:val="3"/>
          </w:tcPr>
          <w:p w:rsidR="00124600" w:rsidRPr="00615CE3" w:rsidRDefault="00124600" w:rsidP="00124600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 xml:space="preserve">Situazione attuale </w:t>
            </w:r>
          </w:p>
          <w:p w:rsidR="00124600" w:rsidRPr="00615CE3" w:rsidRDefault="00124600" w:rsidP="00124600">
            <w:pPr>
              <w:jc w:val="center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2830" w:type="dxa"/>
            <w:gridSpan w:val="3"/>
          </w:tcPr>
          <w:p w:rsidR="00124600" w:rsidRPr="00615CE3" w:rsidRDefault="00124600" w:rsidP="00124600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Priorità</w:t>
            </w:r>
          </w:p>
        </w:tc>
      </w:tr>
      <w:tr w:rsidR="00124600" w:rsidRPr="00615CE3" w:rsidTr="00124600">
        <w:tc>
          <w:tcPr>
            <w:tcW w:w="537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970" w:type="dxa"/>
          </w:tcPr>
          <w:p w:rsidR="00124600" w:rsidRPr="00615CE3" w:rsidRDefault="00124600" w:rsidP="00CC7387">
            <w:pPr>
              <w:rPr>
                <w:rFonts w:ascii="Arial" w:hAnsi="Arial" w:cs="Arial"/>
                <w:color w:val="212837"/>
              </w:rPr>
            </w:pPr>
          </w:p>
        </w:tc>
        <w:tc>
          <w:tcPr>
            <w:tcW w:w="1024" w:type="dxa"/>
          </w:tcPr>
          <w:p w:rsidR="00124600" w:rsidRPr="00615CE3" w:rsidRDefault="00124600" w:rsidP="00124600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1</w:t>
            </w:r>
          </w:p>
        </w:tc>
        <w:tc>
          <w:tcPr>
            <w:tcW w:w="851" w:type="dxa"/>
          </w:tcPr>
          <w:p w:rsidR="00124600" w:rsidRPr="00615CE3" w:rsidRDefault="00124600" w:rsidP="00124600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2</w:t>
            </w:r>
          </w:p>
        </w:tc>
        <w:tc>
          <w:tcPr>
            <w:tcW w:w="850" w:type="dxa"/>
          </w:tcPr>
          <w:p w:rsidR="00124600" w:rsidRPr="00615CE3" w:rsidRDefault="00124600" w:rsidP="00124600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3</w:t>
            </w:r>
          </w:p>
        </w:tc>
        <w:tc>
          <w:tcPr>
            <w:tcW w:w="993" w:type="dxa"/>
          </w:tcPr>
          <w:p w:rsidR="00124600" w:rsidRPr="00615CE3" w:rsidRDefault="00124600" w:rsidP="00124600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1</w:t>
            </w:r>
          </w:p>
        </w:tc>
        <w:tc>
          <w:tcPr>
            <w:tcW w:w="850" w:type="dxa"/>
          </w:tcPr>
          <w:p w:rsidR="00124600" w:rsidRPr="00615CE3" w:rsidRDefault="00124600" w:rsidP="00124600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2</w:t>
            </w:r>
          </w:p>
        </w:tc>
        <w:tc>
          <w:tcPr>
            <w:tcW w:w="987" w:type="dxa"/>
          </w:tcPr>
          <w:p w:rsidR="00124600" w:rsidRPr="00615CE3" w:rsidRDefault="00124600" w:rsidP="00124600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3</w:t>
            </w:r>
          </w:p>
        </w:tc>
      </w:tr>
      <w:tr w:rsidR="00124600" w:rsidRPr="00615CE3" w:rsidTr="00124600">
        <w:tc>
          <w:tcPr>
            <w:tcW w:w="537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lang w:val="en-GB"/>
              </w:rPr>
              <w:t>1.1</w:t>
            </w:r>
          </w:p>
        </w:tc>
        <w:tc>
          <w:tcPr>
            <w:tcW w:w="2970" w:type="dxa"/>
          </w:tcPr>
          <w:p w:rsidR="00124600" w:rsidRPr="00615CE3" w:rsidRDefault="00124600" w:rsidP="00CC7387">
            <w:pPr>
              <w:rPr>
                <w:rFonts w:ascii="Arial" w:hAnsi="Arial" w:cs="Arial"/>
              </w:rPr>
            </w:pPr>
            <w:r w:rsidRPr="00615CE3">
              <w:rPr>
                <w:rFonts w:ascii="Arial" w:hAnsi="Arial" w:cs="Arial"/>
                <w:color w:val="212837"/>
              </w:rPr>
              <w:t>La nostra scuola ha una panoramica della situazione attuale riguardo alla salute (fisica, mentale e sociale) e al benessere degli studenti.</w:t>
            </w:r>
          </w:p>
        </w:tc>
        <w:tc>
          <w:tcPr>
            <w:tcW w:w="1024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1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93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87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it-IT"/>
              </w:rPr>
            </w:pPr>
          </w:p>
        </w:tc>
      </w:tr>
      <w:tr w:rsidR="00124600" w:rsidRPr="00615CE3" w:rsidTr="00124600">
        <w:tc>
          <w:tcPr>
            <w:tcW w:w="537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lang w:val="en-GB"/>
              </w:rPr>
              <w:t>1.2</w:t>
            </w:r>
          </w:p>
        </w:tc>
        <w:tc>
          <w:tcPr>
            <w:tcW w:w="2970" w:type="dxa"/>
          </w:tcPr>
          <w:p w:rsidR="00124600" w:rsidRPr="00615CE3" w:rsidRDefault="00124600" w:rsidP="00CC7387">
            <w:pPr>
              <w:rPr>
                <w:rFonts w:ascii="Arial" w:hAnsi="Arial" w:cs="Arial"/>
              </w:rPr>
            </w:pPr>
            <w:r w:rsidRPr="00615CE3">
              <w:rPr>
                <w:rFonts w:ascii="Arial" w:hAnsi="Arial" w:cs="Arial"/>
                <w:color w:val="212837"/>
              </w:rPr>
              <w:t>La nostra scuola ha una panoramica della situazione attuale riguardo alla salute (fisica, mentale e sociale) e al benessere del personale docente e non docente.</w:t>
            </w:r>
          </w:p>
        </w:tc>
        <w:tc>
          <w:tcPr>
            <w:tcW w:w="1024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1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93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87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it-IT"/>
              </w:rPr>
            </w:pPr>
          </w:p>
        </w:tc>
      </w:tr>
      <w:tr w:rsidR="00124600" w:rsidRPr="00615CE3" w:rsidTr="00124600">
        <w:tc>
          <w:tcPr>
            <w:tcW w:w="537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lang w:val="en-GB"/>
              </w:rPr>
              <w:t>1.3</w:t>
            </w:r>
          </w:p>
        </w:tc>
        <w:tc>
          <w:tcPr>
            <w:tcW w:w="2970" w:type="dxa"/>
          </w:tcPr>
          <w:p w:rsidR="00124600" w:rsidRPr="00615CE3" w:rsidRDefault="00124600" w:rsidP="00CC7387">
            <w:pPr>
              <w:rPr>
                <w:rFonts w:ascii="Arial" w:hAnsi="Arial" w:cs="Arial"/>
              </w:rPr>
            </w:pPr>
            <w:r w:rsidRPr="00615CE3">
              <w:rPr>
                <w:rFonts w:ascii="Arial" w:hAnsi="Arial" w:cs="Arial"/>
                <w:color w:val="212837"/>
              </w:rPr>
              <w:t>La nostra scuola può fare una stima degli attuali comportamenti di salute (alimentazione e attività fisica, sessualità, alcol, fumo, droghe e igiene) dei nostri studenti considerando l’età, il background e il genere.</w:t>
            </w:r>
          </w:p>
        </w:tc>
        <w:tc>
          <w:tcPr>
            <w:tcW w:w="1024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1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93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87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it-IT"/>
              </w:rPr>
            </w:pPr>
          </w:p>
        </w:tc>
      </w:tr>
      <w:tr w:rsidR="00124600" w:rsidRPr="00615CE3" w:rsidTr="00124600">
        <w:tc>
          <w:tcPr>
            <w:tcW w:w="537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lang w:val="en-GB"/>
              </w:rPr>
              <w:t>1.4</w:t>
            </w:r>
          </w:p>
        </w:tc>
        <w:tc>
          <w:tcPr>
            <w:tcW w:w="2970" w:type="dxa"/>
          </w:tcPr>
          <w:p w:rsidR="00124600" w:rsidRPr="00615CE3" w:rsidRDefault="00124600" w:rsidP="000F7C7A">
            <w:pPr>
              <w:rPr>
                <w:rFonts w:ascii="Arial" w:hAnsi="Arial" w:cs="Arial"/>
              </w:rPr>
            </w:pPr>
            <w:r w:rsidRPr="00615CE3">
              <w:rPr>
                <w:rFonts w:ascii="Arial" w:hAnsi="Arial" w:cs="Arial"/>
                <w:color w:val="212837"/>
              </w:rPr>
              <w:t xml:space="preserve">La nostra scuola ha effettuato un’analisi dei bisogni e dei desideri degli studenti e del personale docente e non docente rispetto alla salute e al benessere (e.g. survey, </w:t>
            </w:r>
            <w:r w:rsidR="000F7C7A">
              <w:rPr>
                <w:rFonts w:ascii="Arial" w:hAnsi="Arial" w:cs="Arial"/>
                <w:color w:val="212837"/>
              </w:rPr>
              <w:t>scatola dei desideri</w:t>
            </w:r>
            <w:r w:rsidRPr="00615CE3">
              <w:rPr>
                <w:rFonts w:ascii="Arial" w:hAnsi="Arial" w:cs="Arial"/>
                <w:color w:val="212837"/>
              </w:rPr>
              <w:t>).</w:t>
            </w:r>
          </w:p>
        </w:tc>
        <w:tc>
          <w:tcPr>
            <w:tcW w:w="1024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1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93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87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it-IT"/>
              </w:rPr>
            </w:pPr>
          </w:p>
        </w:tc>
      </w:tr>
      <w:tr w:rsidR="00124600" w:rsidRPr="00615CE3" w:rsidTr="00124600">
        <w:tc>
          <w:tcPr>
            <w:tcW w:w="537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lang w:val="en-GB"/>
              </w:rPr>
              <w:t>1.5</w:t>
            </w:r>
          </w:p>
        </w:tc>
        <w:tc>
          <w:tcPr>
            <w:tcW w:w="2970" w:type="dxa"/>
          </w:tcPr>
          <w:p w:rsidR="00124600" w:rsidRPr="00615CE3" w:rsidRDefault="00124600" w:rsidP="00CC7387">
            <w:pPr>
              <w:rPr>
                <w:rFonts w:ascii="Arial" w:hAnsi="Arial" w:cs="Arial"/>
              </w:rPr>
            </w:pPr>
            <w:r w:rsidRPr="00615CE3">
              <w:rPr>
                <w:rFonts w:ascii="Arial" w:hAnsi="Arial" w:cs="Arial"/>
                <w:color w:val="212837"/>
              </w:rPr>
              <w:t>L’intera comunità scolastica sa chi è il riferimento nella scuola per le tematiche che riguardano la salute, compresa la promozione della salute mentale.</w:t>
            </w:r>
          </w:p>
        </w:tc>
        <w:tc>
          <w:tcPr>
            <w:tcW w:w="1024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1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93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87" w:type="dxa"/>
          </w:tcPr>
          <w:p w:rsidR="00124600" w:rsidRPr="00615CE3" w:rsidRDefault="00124600" w:rsidP="00CC7387">
            <w:pPr>
              <w:rPr>
                <w:rFonts w:ascii="Arial" w:hAnsi="Arial" w:cs="Arial"/>
                <w:lang w:val="it-IT"/>
              </w:rPr>
            </w:pPr>
          </w:p>
        </w:tc>
      </w:tr>
      <w:tr w:rsidR="00124600" w:rsidRPr="00615CE3" w:rsidTr="00CC7387">
        <w:tc>
          <w:tcPr>
            <w:tcW w:w="537" w:type="dxa"/>
          </w:tcPr>
          <w:p w:rsidR="00124600" w:rsidRPr="00615CE3" w:rsidRDefault="00124600" w:rsidP="00CC7387">
            <w:pPr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2970" w:type="dxa"/>
          </w:tcPr>
          <w:p w:rsidR="00124600" w:rsidRPr="00615CE3" w:rsidRDefault="00124600" w:rsidP="00CC7387">
            <w:pPr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2725" w:type="dxa"/>
            <w:gridSpan w:val="3"/>
          </w:tcPr>
          <w:p w:rsidR="00124600" w:rsidRPr="00615CE3" w:rsidRDefault="00124600" w:rsidP="00CC738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 xml:space="preserve">Situazione attuale </w:t>
            </w:r>
          </w:p>
          <w:p w:rsidR="00124600" w:rsidRPr="00615CE3" w:rsidRDefault="00124600" w:rsidP="00CC7387">
            <w:pPr>
              <w:jc w:val="center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2830" w:type="dxa"/>
            <w:gridSpan w:val="3"/>
          </w:tcPr>
          <w:p w:rsidR="00124600" w:rsidRPr="00615CE3" w:rsidRDefault="00124600" w:rsidP="00CC738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Priorità</w:t>
            </w: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2</w:t>
            </w:r>
          </w:p>
        </w:tc>
        <w:tc>
          <w:tcPr>
            <w:tcW w:w="2970" w:type="dxa"/>
          </w:tcPr>
          <w:p w:rsidR="00615CE3" w:rsidRPr="00615CE3" w:rsidRDefault="00615CE3" w:rsidP="00615CE3">
            <w:pPr>
              <w:rPr>
                <w:rFonts w:ascii="Arial" w:hAnsi="Arial" w:cs="Arial"/>
                <w:color w:val="212837"/>
              </w:rPr>
            </w:pPr>
            <w:r w:rsidRPr="00615CE3">
              <w:rPr>
                <w:rFonts w:ascii="Arial" w:hAnsi="Arial" w:cs="Arial"/>
                <w:b/>
              </w:rPr>
              <w:t>Policy scolastiche per la promozione della salute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1</w:t>
            </w:r>
          </w:p>
        </w:tc>
        <w:tc>
          <w:tcPr>
            <w:tcW w:w="851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2</w:t>
            </w:r>
          </w:p>
        </w:tc>
        <w:tc>
          <w:tcPr>
            <w:tcW w:w="850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3</w:t>
            </w:r>
          </w:p>
        </w:tc>
        <w:tc>
          <w:tcPr>
            <w:tcW w:w="993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1</w:t>
            </w:r>
          </w:p>
        </w:tc>
        <w:tc>
          <w:tcPr>
            <w:tcW w:w="850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2</w:t>
            </w:r>
          </w:p>
        </w:tc>
        <w:tc>
          <w:tcPr>
            <w:tcW w:w="987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3</w:t>
            </w: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lang w:val="en-GB"/>
              </w:rPr>
              <w:lastRenderedPageBreak/>
              <w:t>2.1</w:t>
            </w:r>
          </w:p>
        </w:tc>
        <w:tc>
          <w:tcPr>
            <w:tcW w:w="2970" w:type="dxa"/>
          </w:tcPr>
          <w:p w:rsidR="00615CE3" w:rsidRPr="00615CE3" w:rsidRDefault="00615CE3" w:rsidP="00615CE3">
            <w:pPr>
              <w:rPr>
                <w:rFonts w:ascii="Arial" w:hAnsi="Arial" w:cs="Arial"/>
              </w:rPr>
            </w:pPr>
            <w:r w:rsidRPr="00615CE3">
              <w:rPr>
                <w:rFonts w:ascii="Arial" w:hAnsi="Arial" w:cs="Arial"/>
                <w:color w:val="212837"/>
              </w:rPr>
              <w:t xml:space="preserve">La nostra scuola </w:t>
            </w:r>
            <w:r w:rsidRPr="000F7C7A">
              <w:rPr>
                <w:rFonts w:ascii="Arial" w:hAnsi="Arial" w:cs="Arial"/>
                <w:color w:val="212837"/>
              </w:rPr>
              <w:t>ha una policy scritta</w:t>
            </w:r>
            <w:r w:rsidRPr="00615CE3">
              <w:rPr>
                <w:rFonts w:ascii="Arial" w:hAnsi="Arial" w:cs="Arial"/>
                <w:color w:val="212837"/>
              </w:rPr>
              <w:t xml:space="preserve"> per la salute e il benessere degli studenti e del personale docente e non docente, che comprende la promozione della salute e del benessere, la prevenzione e l’occuparsi di  problemi legati alla salute.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1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93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8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lang w:val="en-GB"/>
              </w:rPr>
              <w:t>2.2</w:t>
            </w:r>
          </w:p>
        </w:tc>
        <w:tc>
          <w:tcPr>
            <w:tcW w:w="2970" w:type="dxa"/>
          </w:tcPr>
          <w:p w:rsidR="00615CE3" w:rsidRPr="00615CE3" w:rsidRDefault="00615CE3" w:rsidP="00615CE3">
            <w:pPr>
              <w:rPr>
                <w:rFonts w:ascii="Arial" w:hAnsi="Arial" w:cs="Arial"/>
              </w:rPr>
            </w:pPr>
            <w:r w:rsidRPr="00615CE3">
              <w:rPr>
                <w:rFonts w:ascii="Arial" w:hAnsi="Arial" w:cs="Arial"/>
                <w:color w:val="212837"/>
              </w:rPr>
              <w:t>La salute e il benessere sono legati agli obiettivi educativi della nostra scuola.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1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93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8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lang w:val="en-GB"/>
              </w:rPr>
              <w:t>2.3</w:t>
            </w:r>
          </w:p>
        </w:tc>
        <w:tc>
          <w:tcPr>
            <w:tcW w:w="2970" w:type="dxa"/>
          </w:tcPr>
          <w:p w:rsidR="00615CE3" w:rsidRPr="00615CE3" w:rsidRDefault="00615CE3" w:rsidP="00615CE3">
            <w:pPr>
              <w:rPr>
                <w:rFonts w:ascii="Arial" w:hAnsi="Arial" w:cs="Arial"/>
              </w:rPr>
            </w:pPr>
            <w:r w:rsidRPr="00615CE3">
              <w:rPr>
                <w:rFonts w:ascii="Arial" w:hAnsi="Arial" w:cs="Arial"/>
                <w:color w:val="212837"/>
              </w:rPr>
              <w:t>La salute e il benessere fanno parte del curriculum della nostra scuola.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1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93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8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lang w:val="en-GB"/>
              </w:rPr>
              <w:t>2.4</w:t>
            </w:r>
          </w:p>
        </w:tc>
        <w:tc>
          <w:tcPr>
            <w:tcW w:w="2970" w:type="dxa"/>
          </w:tcPr>
          <w:p w:rsidR="00615CE3" w:rsidRPr="00615CE3" w:rsidRDefault="00615CE3" w:rsidP="00615CE3">
            <w:pPr>
              <w:rPr>
                <w:rFonts w:ascii="Arial" w:hAnsi="Arial" w:cs="Arial"/>
              </w:rPr>
            </w:pPr>
            <w:r w:rsidRPr="00615CE3">
              <w:rPr>
                <w:rFonts w:ascii="Arial" w:hAnsi="Arial" w:cs="Arial"/>
                <w:color w:val="212837"/>
              </w:rPr>
              <w:t>L’approccio della nostra scuola alla salute e al benessere riflette i punti di vista, i desideri e i bisogni dell’intera comunità scolastica (studenti, personale docente/non docente e genitori).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1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93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8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lang w:val="en-GB"/>
              </w:rPr>
              <w:t>2.5</w:t>
            </w:r>
          </w:p>
        </w:tc>
        <w:tc>
          <w:tcPr>
            <w:tcW w:w="2970" w:type="dxa"/>
          </w:tcPr>
          <w:p w:rsidR="00615CE3" w:rsidRPr="00615CE3" w:rsidRDefault="00615CE3" w:rsidP="00615CE3">
            <w:pPr>
              <w:rPr>
                <w:rFonts w:ascii="Arial" w:hAnsi="Arial" w:cs="Arial"/>
              </w:rPr>
            </w:pPr>
            <w:r w:rsidRPr="00615CE3">
              <w:rPr>
                <w:rFonts w:ascii="Arial" w:hAnsi="Arial" w:cs="Arial"/>
                <w:color w:val="212837"/>
              </w:rPr>
              <w:t>Gli studenti, il personale docente/non docente e i genitori sono incoraggiati a partecipare alla pianificazione e all’implementazione delle attività correlate alla salute della scuola.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1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93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8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</w:tr>
      <w:tr w:rsidR="00124600" w:rsidRPr="00615CE3" w:rsidTr="00CC7387">
        <w:tc>
          <w:tcPr>
            <w:tcW w:w="537" w:type="dxa"/>
          </w:tcPr>
          <w:p w:rsidR="00124600" w:rsidRPr="00615CE3" w:rsidRDefault="00124600" w:rsidP="00CC7387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2970" w:type="dxa"/>
          </w:tcPr>
          <w:p w:rsidR="00124600" w:rsidRPr="00615CE3" w:rsidRDefault="00124600" w:rsidP="00CC7387">
            <w:pPr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2725" w:type="dxa"/>
            <w:gridSpan w:val="3"/>
          </w:tcPr>
          <w:p w:rsidR="00124600" w:rsidRPr="00615CE3" w:rsidRDefault="00124600" w:rsidP="00CC738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 xml:space="preserve">Situazione attuale </w:t>
            </w:r>
          </w:p>
          <w:p w:rsidR="00124600" w:rsidRPr="00615CE3" w:rsidRDefault="00124600" w:rsidP="00CC7387">
            <w:pPr>
              <w:jc w:val="center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2830" w:type="dxa"/>
            <w:gridSpan w:val="3"/>
          </w:tcPr>
          <w:p w:rsidR="00124600" w:rsidRPr="00615CE3" w:rsidRDefault="00124600" w:rsidP="00CC738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Priorità</w:t>
            </w: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3</w:t>
            </w:r>
          </w:p>
        </w:tc>
        <w:tc>
          <w:tcPr>
            <w:tcW w:w="2970" w:type="dxa"/>
          </w:tcPr>
          <w:p w:rsidR="00615CE3" w:rsidRPr="00615CE3" w:rsidRDefault="00615CE3" w:rsidP="00615CE3">
            <w:pPr>
              <w:rPr>
                <w:rFonts w:ascii="Arial" w:hAnsi="Arial" w:cs="Arial"/>
                <w:b/>
                <w:lang w:val="it-IT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Ambiente fisico e organizzativo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1</w:t>
            </w:r>
          </w:p>
        </w:tc>
        <w:tc>
          <w:tcPr>
            <w:tcW w:w="851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2</w:t>
            </w:r>
          </w:p>
        </w:tc>
        <w:tc>
          <w:tcPr>
            <w:tcW w:w="850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3</w:t>
            </w:r>
          </w:p>
        </w:tc>
        <w:tc>
          <w:tcPr>
            <w:tcW w:w="993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1</w:t>
            </w:r>
          </w:p>
        </w:tc>
        <w:tc>
          <w:tcPr>
            <w:tcW w:w="850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2</w:t>
            </w:r>
          </w:p>
        </w:tc>
        <w:tc>
          <w:tcPr>
            <w:tcW w:w="987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3</w:t>
            </w: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lang w:val="en-GB"/>
              </w:rPr>
              <w:t>3.1</w:t>
            </w:r>
          </w:p>
        </w:tc>
        <w:tc>
          <w:tcPr>
            <w:tcW w:w="2970" w:type="dxa"/>
          </w:tcPr>
          <w:p w:rsidR="00615CE3" w:rsidRPr="00615CE3" w:rsidRDefault="00615CE3" w:rsidP="00615CE3">
            <w:pPr>
              <w:rPr>
                <w:rFonts w:ascii="Arial" w:hAnsi="Arial" w:cs="Arial"/>
              </w:rPr>
            </w:pPr>
            <w:r w:rsidRPr="00615CE3">
              <w:rPr>
                <w:rFonts w:ascii="Arial" w:hAnsi="Arial" w:cs="Arial"/>
                <w:color w:val="212837"/>
              </w:rPr>
              <w:t xml:space="preserve">Le infrastrutture scolastiche come il cortile, le classi, i servizi igienici, la mensa e i corridoi </w:t>
            </w:r>
            <w:r w:rsidRPr="000F7C7A">
              <w:rPr>
                <w:rFonts w:ascii="Arial" w:hAnsi="Arial" w:cs="Arial"/>
              </w:rPr>
              <w:t>sono student-friendly</w:t>
            </w:r>
            <w:r w:rsidRPr="00615CE3">
              <w:rPr>
                <w:rFonts w:ascii="Arial" w:hAnsi="Arial" w:cs="Arial"/>
                <w:color w:val="212837"/>
              </w:rPr>
              <w:t>, sicuri, puliti e promuovono l’igiene (sapone per le mani e tovaglioli di carta nei servizi igienici) per tutti gli studenti.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1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93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8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lang w:val="en-GB"/>
              </w:rPr>
              <w:t>3.2</w:t>
            </w:r>
          </w:p>
        </w:tc>
        <w:tc>
          <w:tcPr>
            <w:tcW w:w="2970" w:type="dxa"/>
          </w:tcPr>
          <w:p w:rsidR="00615CE3" w:rsidRPr="00615CE3" w:rsidRDefault="00615CE3" w:rsidP="00615CE3">
            <w:pPr>
              <w:rPr>
                <w:rFonts w:ascii="Arial" w:hAnsi="Arial" w:cs="Arial"/>
              </w:rPr>
            </w:pPr>
            <w:r w:rsidRPr="00615CE3">
              <w:rPr>
                <w:rFonts w:ascii="Arial" w:hAnsi="Arial" w:cs="Arial"/>
                <w:color w:val="212837"/>
              </w:rPr>
              <w:t>Le infrastrutture scolastiche come il cortile, le classi, i servizi igienici, la mensa e i corridoi sono adeguati in base all’età, al genere e agli studenti con bisogni speciali.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1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93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8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lang w:val="en-GB"/>
              </w:rPr>
              <w:lastRenderedPageBreak/>
              <w:t>3.3</w:t>
            </w:r>
          </w:p>
        </w:tc>
        <w:tc>
          <w:tcPr>
            <w:tcW w:w="2970" w:type="dxa"/>
          </w:tcPr>
          <w:p w:rsidR="00615CE3" w:rsidRPr="00615CE3" w:rsidRDefault="00615CE3" w:rsidP="006C7951">
            <w:pPr>
              <w:rPr>
                <w:rFonts w:ascii="Arial" w:hAnsi="Arial" w:cs="Arial"/>
              </w:rPr>
            </w:pPr>
            <w:r w:rsidRPr="00615CE3">
              <w:rPr>
                <w:rFonts w:ascii="Arial" w:hAnsi="Arial" w:cs="Arial"/>
                <w:color w:val="212837"/>
              </w:rPr>
              <w:t>Gli student</w:t>
            </w:r>
            <w:r w:rsidR="006C7951">
              <w:rPr>
                <w:rFonts w:ascii="Arial" w:hAnsi="Arial" w:cs="Arial"/>
                <w:color w:val="212837"/>
              </w:rPr>
              <w:t>i</w:t>
            </w:r>
            <w:r w:rsidRPr="00615CE3">
              <w:rPr>
                <w:rFonts w:ascii="Arial" w:hAnsi="Arial" w:cs="Arial"/>
                <w:color w:val="212837"/>
              </w:rPr>
              <w:t xml:space="preserve"> e il per</w:t>
            </w:r>
            <w:r w:rsidR="006C7951">
              <w:rPr>
                <w:rFonts w:ascii="Arial" w:hAnsi="Arial" w:cs="Arial"/>
                <w:color w:val="212837"/>
              </w:rPr>
              <w:t>sonale scola</w:t>
            </w:r>
            <w:r w:rsidRPr="00615CE3">
              <w:rPr>
                <w:rFonts w:ascii="Arial" w:hAnsi="Arial" w:cs="Arial"/>
                <w:color w:val="212837"/>
              </w:rPr>
              <w:t>stico ha accesso alle attrezzature della scuola per l’attività fisica fuori dall’orario scolastico.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1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93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8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lang w:val="en-GB"/>
              </w:rPr>
              <w:t>3.4</w:t>
            </w:r>
          </w:p>
        </w:tc>
        <w:tc>
          <w:tcPr>
            <w:tcW w:w="2970" w:type="dxa"/>
          </w:tcPr>
          <w:p w:rsidR="00615CE3" w:rsidRPr="00615CE3" w:rsidRDefault="00615CE3" w:rsidP="00615CE3">
            <w:pPr>
              <w:rPr>
                <w:rFonts w:ascii="Arial" w:hAnsi="Arial" w:cs="Arial"/>
              </w:rPr>
            </w:pPr>
            <w:r w:rsidRPr="00615CE3">
              <w:rPr>
                <w:rFonts w:ascii="Arial" w:hAnsi="Arial" w:cs="Arial"/>
                <w:color w:val="212837"/>
              </w:rPr>
              <w:t>Tutte le attrezzature per l’attività fisica e la mensa della nostra scuola incontrano i comuni standard di sicurezza e igiene.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1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93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8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lang w:val="en-GB"/>
              </w:rPr>
              <w:t>3.5</w:t>
            </w:r>
          </w:p>
        </w:tc>
        <w:tc>
          <w:tcPr>
            <w:tcW w:w="2970" w:type="dxa"/>
          </w:tcPr>
          <w:p w:rsidR="00615CE3" w:rsidRPr="00615CE3" w:rsidRDefault="00615CE3" w:rsidP="00615CE3">
            <w:pPr>
              <w:rPr>
                <w:rFonts w:ascii="Arial" w:hAnsi="Arial" w:cs="Arial"/>
              </w:rPr>
            </w:pPr>
            <w:r w:rsidRPr="00615CE3">
              <w:rPr>
                <w:rFonts w:ascii="Arial" w:hAnsi="Arial" w:cs="Arial"/>
                <w:color w:val="212837"/>
              </w:rPr>
              <w:t>La strada per raggiungere la nostra scuola è sicura e progettata per incoraggiare gli studenti a fare attività fisica (e.g. andare in bicicletta o camminare).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1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93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8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lang w:val="en-GB"/>
              </w:rPr>
              <w:t>3.6</w:t>
            </w:r>
          </w:p>
        </w:tc>
        <w:tc>
          <w:tcPr>
            <w:tcW w:w="2970" w:type="dxa"/>
          </w:tcPr>
          <w:p w:rsidR="00615CE3" w:rsidRPr="00615CE3" w:rsidRDefault="00615CE3" w:rsidP="00615CE3">
            <w:pPr>
              <w:rPr>
                <w:rFonts w:ascii="Arial" w:hAnsi="Arial" w:cs="Arial"/>
                <w:color w:val="212837"/>
              </w:rPr>
            </w:pPr>
            <w:r w:rsidRPr="00615CE3">
              <w:rPr>
                <w:rFonts w:ascii="Arial" w:hAnsi="Arial" w:cs="Arial"/>
                <w:color w:val="212837"/>
              </w:rPr>
              <w:t>In tutti gli edifici della nostra scuola viene mantenuta una temperatura confortevole, sono ben illuminati e ventilati.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1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93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8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  <w:r w:rsidRPr="00615CE3">
              <w:rPr>
                <w:rFonts w:ascii="Arial" w:hAnsi="Arial" w:cs="Arial"/>
                <w:lang w:val="it-IT"/>
              </w:rPr>
              <w:t>3.7</w:t>
            </w:r>
          </w:p>
        </w:tc>
        <w:tc>
          <w:tcPr>
            <w:tcW w:w="2970" w:type="dxa"/>
          </w:tcPr>
          <w:p w:rsidR="00615CE3" w:rsidRPr="00615CE3" w:rsidRDefault="00615CE3" w:rsidP="006C7951">
            <w:pPr>
              <w:rPr>
                <w:rFonts w:ascii="Arial" w:hAnsi="Arial" w:cs="Arial"/>
                <w:color w:val="212837"/>
              </w:rPr>
            </w:pPr>
            <w:bookmarkStart w:id="6" w:name="_GoBack"/>
            <w:r w:rsidRPr="00615CE3">
              <w:rPr>
                <w:rFonts w:ascii="Arial" w:hAnsi="Arial" w:cs="Arial"/>
                <w:color w:val="212837"/>
              </w:rPr>
              <w:t xml:space="preserve">La mensa scolastica, il </w:t>
            </w:r>
            <w:r w:rsidR="006C7951">
              <w:rPr>
                <w:rFonts w:ascii="Arial" w:hAnsi="Arial" w:cs="Arial"/>
                <w:color w:val="212837"/>
              </w:rPr>
              <w:t>bar</w:t>
            </w:r>
            <w:r w:rsidRPr="00615CE3">
              <w:rPr>
                <w:rFonts w:ascii="Arial" w:hAnsi="Arial" w:cs="Arial"/>
                <w:color w:val="212837"/>
              </w:rPr>
              <w:t xml:space="preserve"> interno alla scuola e le macchinette propongono alimenti e bevande sani, a prezzi accessibili e che incontrano gli </w:t>
            </w:r>
            <w:r w:rsidRPr="000F7C7A">
              <w:rPr>
                <w:rFonts w:ascii="Arial" w:hAnsi="Arial" w:cs="Arial"/>
                <w:color w:val="212837"/>
              </w:rPr>
              <w:t>standard nazionali sugli alimenti</w:t>
            </w:r>
            <w:bookmarkEnd w:id="6"/>
            <w:r w:rsidRPr="000F7C7A">
              <w:rPr>
                <w:rFonts w:ascii="Arial" w:hAnsi="Arial" w:cs="Arial"/>
                <w:color w:val="212837"/>
              </w:rPr>
              <w:t>.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1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93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8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2970" w:type="dxa"/>
          </w:tcPr>
          <w:p w:rsidR="00615CE3" w:rsidRPr="00615CE3" w:rsidRDefault="00615CE3" w:rsidP="00615CE3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2725" w:type="dxa"/>
            <w:gridSpan w:val="3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 xml:space="preserve">Situazione attuale </w:t>
            </w:r>
          </w:p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2830" w:type="dxa"/>
            <w:gridSpan w:val="3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Priorità</w:t>
            </w: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4</w:t>
            </w:r>
          </w:p>
        </w:tc>
        <w:tc>
          <w:tcPr>
            <w:tcW w:w="2970" w:type="dxa"/>
          </w:tcPr>
          <w:p w:rsidR="00615CE3" w:rsidRPr="00615CE3" w:rsidRDefault="00615CE3" w:rsidP="00615CE3">
            <w:pPr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Ambiente sociale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1</w:t>
            </w:r>
          </w:p>
        </w:tc>
        <w:tc>
          <w:tcPr>
            <w:tcW w:w="851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2</w:t>
            </w:r>
          </w:p>
        </w:tc>
        <w:tc>
          <w:tcPr>
            <w:tcW w:w="850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3</w:t>
            </w:r>
          </w:p>
        </w:tc>
        <w:tc>
          <w:tcPr>
            <w:tcW w:w="993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1</w:t>
            </w:r>
          </w:p>
        </w:tc>
        <w:tc>
          <w:tcPr>
            <w:tcW w:w="850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2</w:t>
            </w:r>
          </w:p>
        </w:tc>
        <w:tc>
          <w:tcPr>
            <w:tcW w:w="987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3</w:t>
            </w: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lang w:val="en-GB"/>
              </w:rPr>
              <w:t>4.1</w:t>
            </w:r>
          </w:p>
        </w:tc>
        <w:tc>
          <w:tcPr>
            <w:tcW w:w="2970" w:type="dxa"/>
          </w:tcPr>
          <w:p w:rsidR="00615CE3" w:rsidRPr="00615CE3" w:rsidRDefault="00615CE3" w:rsidP="00615CE3">
            <w:pPr>
              <w:rPr>
                <w:rFonts w:ascii="Arial" w:hAnsi="Arial" w:cs="Arial"/>
              </w:rPr>
            </w:pPr>
            <w:r w:rsidRPr="00615CE3">
              <w:rPr>
                <w:rFonts w:ascii="Arial" w:hAnsi="Arial" w:cs="Arial"/>
                <w:color w:val="212837"/>
              </w:rPr>
              <w:t>Le infrastrutture della nostra scuola, come la mensa, il cortile, le classi e i corridoi sono progettati in modo da essere piacevoli e da favorire la socialità.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1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93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8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lang w:val="en-GB"/>
              </w:rPr>
              <w:t>4.2</w:t>
            </w:r>
          </w:p>
        </w:tc>
        <w:tc>
          <w:tcPr>
            <w:tcW w:w="2970" w:type="dxa"/>
          </w:tcPr>
          <w:p w:rsidR="00615CE3" w:rsidRPr="00615CE3" w:rsidRDefault="00615CE3" w:rsidP="000F7C7A">
            <w:pPr>
              <w:rPr>
                <w:rFonts w:ascii="Arial" w:hAnsi="Arial" w:cs="Arial"/>
              </w:rPr>
            </w:pPr>
            <w:r w:rsidRPr="00615CE3">
              <w:rPr>
                <w:rFonts w:ascii="Arial" w:hAnsi="Arial" w:cs="Arial"/>
                <w:color w:val="212837"/>
              </w:rPr>
              <w:t>La nostra scuola offre regolarmente attività comuni, come le settimane dedicate a un p</w:t>
            </w:r>
            <w:r w:rsidR="000F7C7A">
              <w:rPr>
                <w:rFonts w:ascii="Arial" w:hAnsi="Arial" w:cs="Arial"/>
                <w:color w:val="212837"/>
              </w:rPr>
              <w:t xml:space="preserve">rogetto, i festival, le gare </w:t>
            </w:r>
            <w:r w:rsidRPr="00615CE3">
              <w:rPr>
                <w:rFonts w:ascii="Arial" w:hAnsi="Arial" w:cs="Arial"/>
                <w:color w:val="212837"/>
              </w:rPr>
              <w:t>che sono almeno in parte pensate per promuovere la salute e il benessere.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1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93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8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lang w:val="en-GB"/>
              </w:rPr>
              <w:t>4.3</w:t>
            </w:r>
          </w:p>
        </w:tc>
        <w:tc>
          <w:tcPr>
            <w:tcW w:w="2970" w:type="dxa"/>
          </w:tcPr>
          <w:p w:rsidR="00615CE3" w:rsidRPr="00615CE3" w:rsidRDefault="00615CE3" w:rsidP="00615CE3">
            <w:pPr>
              <w:rPr>
                <w:rFonts w:ascii="Arial" w:hAnsi="Arial" w:cs="Arial"/>
              </w:rPr>
            </w:pPr>
            <w:r w:rsidRPr="00615CE3">
              <w:rPr>
                <w:rFonts w:ascii="Arial" w:hAnsi="Arial" w:cs="Arial"/>
                <w:color w:val="212837"/>
              </w:rPr>
              <w:t>Le attività di educazione alla salute e di promozione della salute che comprendono la possibilità di sviluppare e di mettere in pratica le life skills, sono incluse nei programmi extrascolastici.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1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93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8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lang w:val="en-GB"/>
              </w:rPr>
              <w:lastRenderedPageBreak/>
              <w:t>4.4</w:t>
            </w:r>
          </w:p>
        </w:tc>
        <w:tc>
          <w:tcPr>
            <w:tcW w:w="2970" w:type="dxa"/>
          </w:tcPr>
          <w:p w:rsidR="00615CE3" w:rsidRPr="00615CE3" w:rsidRDefault="00615CE3" w:rsidP="00615CE3">
            <w:pPr>
              <w:rPr>
                <w:rFonts w:ascii="Arial" w:hAnsi="Arial" w:cs="Arial"/>
              </w:rPr>
            </w:pPr>
            <w:r w:rsidRPr="00615CE3">
              <w:rPr>
                <w:rFonts w:ascii="Arial" w:hAnsi="Arial" w:cs="Arial"/>
                <w:color w:val="212837"/>
              </w:rPr>
              <w:t xml:space="preserve">A scuola è sempre presente una persona fidata che è a disposizione degli studenti che hanno bisogno di parlare con qualcuno privatamente per condividere pensieri e preoccupazioni. 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1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93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8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lang w:val="en-GB"/>
              </w:rPr>
              <w:t>4.5</w:t>
            </w:r>
          </w:p>
        </w:tc>
        <w:tc>
          <w:tcPr>
            <w:tcW w:w="2970" w:type="dxa"/>
          </w:tcPr>
          <w:p w:rsidR="00615CE3" w:rsidRPr="00615CE3" w:rsidRDefault="00615CE3" w:rsidP="006C7951">
            <w:pPr>
              <w:rPr>
                <w:rFonts w:ascii="Arial" w:hAnsi="Arial" w:cs="Arial"/>
              </w:rPr>
            </w:pPr>
            <w:r w:rsidRPr="00615CE3">
              <w:rPr>
                <w:rFonts w:ascii="Arial" w:hAnsi="Arial" w:cs="Arial"/>
                <w:color w:val="212837"/>
              </w:rPr>
              <w:t>A scuola c’è sempre un’atmosfera amichevole e gioviale, nella quale tutti gli studenti e il personale docente e non docente si sent</w:t>
            </w:r>
            <w:r w:rsidR="006C7951">
              <w:rPr>
                <w:rFonts w:ascii="Arial" w:hAnsi="Arial" w:cs="Arial"/>
                <w:color w:val="212837"/>
              </w:rPr>
              <w:t>a</w:t>
            </w:r>
            <w:r w:rsidRPr="00615CE3">
              <w:rPr>
                <w:rFonts w:ascii="Arial" w:hAnsi="Arial" w:cs="Arial"/>
                <w:color w:val="212837"/>
              </w:rPr>
              <w:t xml:space="preserve"> rispettato e a proprio agio.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1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93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8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lang w:val="en-GB"/>
              </w:rPr>
              <w:t>4.6</w:t>
            </w:r>
          </w:p>
        </w:tc>
        <w:tc>
          <w:tcPr>
            <w:tcW w:w="2970" w:type="dxa"/>
          </w:tcPr>
          <w:p w:rsidR="00615CE3" w:rsidRPr="00615CE3" w:rsidRDefault="00615CE3" w:rsidP="00615CE3">
            <w:pPr>
              <w:rPr>
                <w:rFonts w:ascii="Arial" w:hAnsi="Arial" w:cs="Arial"/>
                <w:color w:val="212837"/>
              </w:rPr>
            </w:pPr>
            <w:r w:rsidRPr="00615CE3">
              <w:rPr>
                <w:rFonts w:ascii="Arial" w:hAnsi="Arial" w:cs="Arial"/>
                <w:color w:val="212837"/>
              </w:rPr>
              <w:t xml:space="preserve">I professionisti sanitari presenti nella scuola (infermiera, operatore sociale o psicologo) </w:t>
            </w:r>
            <w:r w:rsidRPr="000F7C7A">
              <w:rPr>
                <w:rFonts w:ascii="Arial" w:hAnsi="Arial" w:cs="Arial"/>
                <w:color w:val="212837"/>
              </w:rPr>
              <w:t>favoriscono</w:t>
            </w:r>
            <w:r w:rsidRPr="00615CE3">
              <w:rPr>
                <w:rFonts w:ascii="Arial" w:hAnsi="Arial" w:cs="Arial"/>
                <w:color w:val="212837"/>
              </w:rPr>
              <w:t xml:space="preserve"> la promozione della salute individuale e dell’intera scuola e lavorano insieme alla direzione scolastica per integrare i temi di salute nel curriculum e nella politica della scuola. 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1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93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8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  <w:r w:rsidRPr="00615CE3">
              <w:rPr>
                <w:rFonts w:ascii="Arial" w:hAnsi="Arial" w:cs="Arial"/>
                <w:lang w:val="it-IT"/>
              </w:rPr>
              <w:t>4.7</w:t>
            </w:r>
          </w:p>
        </w:tc>
        <w:tc>
          <w:tcPr>
            <w:tcW w:w="2970" w:type="dxa"/>
          </w:tcPr>
          <w:p w:rsidR="00615CE3" w:rsidRPr="00615CE3" w:rsidRDefault="00615CE3" w:rsidP="000F7C7A">
            <w:pPr>
              <w:rPr>
                <w:rFonts w:ascii="Arial" w:hAnsi="Arial" w:cs="Arial"/>
                <w:color w:val="212837"/>
              </w:rPr>
            </w:pPr>
            <w:r w:rsidRPr="00615CE3">
              <w:rPr>
                <w:rFonts w:ascii="Arial" w:hAnsi="Arial" w:cs="Arial"/>
                <w:color w:val="212837"/>
              </w:rPr>
              <w:t xml:space="preserve">Nella nostra scuola è in atto un sistema di supporto (servizi e strutture) per gli studenti con bisogni speciali di apprendimento, fisici e </w:t>
            </w:r>
            <w:r w:rsidRPr="000F7C7A">
              <w:rPr>
                <w:rFonts w:ascii="Arial" w:hAnsi="Arial" w:cs="Arial"/>
                <w:color w:val="212837"/>
              </w:rPr>
              <w:t>di sviluppo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1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93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8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  <w:r w:rsidRPr="00615CE3">
              <w:rPr>
                <w:rFonts w:ascii="Arial" w:hAnsi="Arial" w:cs="Arial"/>
                <w:lang w:val="it-IT"/>
              </w:rPr>
              <w:t>4.8</w:t>
            </w:r>
          </w:p>
        </w:tc>
        <w:tc>
          <w:tcPr>
            <w:tcW w:w="2970" w:type="dxa"/>
          </w:tcPr>
          <w:p w:rsidR="00615CE3" w:rsidRPr="00615CE3" w:rsidRDefault="00615CE3" w:rsidP="00615CE3">
            <w:pPr>
              <w:rPr>
                <w:rFonts w:ascii="Arial" w:hAnsi="Arial" w:cs="Arial"/>
                <w:color w:val="212837"/>
              </w:rPr>
            </w:pPr>
            <w:r w:rsidRPr="00615CE3">
              <w:rPr>
                <w:rFonts w:ascii="Arial" w:hAnsi="Arial" w:cs="Arial"/>
                <w:color w:val="212837"/>
              </w:rPr>
              <w:t>La nostra scuola ha un sistema per individuare gli studenti con bisogni speciali e per indirizzarli a professionisti esterni, se la scuola non ha le competenze per far fronte alle loro esigenze.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1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93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8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CC7387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2970" w:type="dxa"/>
          </w:tcPr>
          <w:p w:rsidR="00615CE3" w:rsidRPr="00615CE3" w:rsidRDefault="00615CE3" w:rsidP="00CC7387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2725" w:type="dxa"/>
            <w:gridSpan w:val="3"/>
          </w:tcPr>
          <w:p w:rsidR="00615CE3" w:rsidRPr="00615CE3" w:rsidRDefault="00615CE3" w:rsidP="00CC738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 xml:space="preserve">Situazione attuale </w:t>
            </w:r>
          </w:p>
          <w:p w:rsidR="00615CE3" w:rsidRPr="00615CE3" w:rsidRDefault="00615CE3" w:rsidP="00CC7387">
            <w:pPr>
              <w:jc w:val="center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2830" w:type="dxa"/>
            <w:gridSpan w:val="3"/>
          </w:tcPr>
          <w:p w:rsidR="00615CE3" w:rsidRPr="00615CE3" w:rsidRDefault="00615CE3" w:rsidP="00CC738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Priorità</w:t>
            </w: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CC7387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5</w:t>
            </w:r>
          </w:p>
        </w:tc>
        <w:tc>
          <w:tcPr>
            <w:tcW w:w="2970" w:type="dxa"/>
          </w:tcPr>
          <w:p w:rsidR="00615CE3" w:rsidRPr="00615CE3" w:rsidRDefault="00615CE3" w:rsidP="00CC7387">
            <w:pPr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Competenze sulla salute</w:t>
            </w:r>
          </w:p>
        </w:tc>
        <w:tc>
          <w:tcPr>
            <w:tcW w:w="1024" w:type="dxa"/>
          </w:tcPr>
          <w:p w:rsidR="00615CE3" w:rsidRPr="00615CE3" w:rsidRDefault="00615CE3" w:rsidP="00CC738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1</w:t>
            </w:r>
          </w:p>
        </w:tc>
        <w:tc>
          <w:tcPr>
            <w:tcW w:w="851" w:type="dxa"/>
          </w:tcPr>
          <w:p w:rsidR="00615CE3" w:rsidRPr="00615CE3" w:rsidRDefault="00615CE3" w:rsidP="00CC738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2</w:t>
            </w:r>
          </w:p>
        </w:tc>
        <w:tc>
          <w:tcPr>
            <w:tcW w:w="850" w:type="dxa"/>
          </w:tcPr>
          <w:p w:rsidR="00615CE3" w:rsidRPr="00615CE3" w:rsidRDefault="00615CE3" w:rsidP="00CC738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3</w:t>
            </w:r>
          </w:p>
        </w:tc>
        <w:tc>
          <w:tcPr>
            <w:tcW w:w="993" w:type="dxa"/>
          </w:tcPr>
          <w:p w:rsidR="00615CE3" w:rsidRPr="00615CE3" w:rsidRDefault="00615CE3" w:rsidP="00CC738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1</w:t>
            </w:r>
          </w:p>
        </w:tc>
        <w:tc>
          <w:tcPr>
            <w:tcW w:w="850" w:type="dxa"/>
          </w:tcPr>
          <w:p w:rsidR="00615CE3" w:rsidRPr="00615CE3" w:rsidRDefault="00615CE3" w:rsidP="00CC738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2</w:t>
            </w:r>
          </w:p>
        </w:tc>
        <w:tc>
          <w:tcPr>
            <w:tcW w:w="987" w:type="dxa"/>
          </w:tcPr>
          <w:p w:rsidR="00615CE3" w:rsidRPr="00615CE3" w:rsidRDefault="00615CE3" w:rsidP="00CC738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3</w:t>
            </w: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lang w:val="en-GB"/>
              </w:rPr>
              <w:t>5.1</w:t>
            </w:r>
          </w:p>
        </w:tc>
        <w:tc>
          <w:tcPr>
            <w:tcW w:w="2970" w:type="dxa"/>
          </w:tcPr>
          <w:p w:rsidR="00615CE3" w:rsidRPr="00615CE3" w:rsidRDefault="00615CE3" w:rsidP="00615CE3">
            <w:pPr>
              <w:rPr>
                <w:rFonts w:ascii="Arial" w:hAnsi="Arial" w:cs="Arial"/>
              </w:rPr>
            </w:pPr>
            <w:r w:rsidRPr="00615CE3">
              <w:rPr>
                <w:rFonts w:ascii="Arial" w:hAnsi="Arial" w:cs="Arial"/>
                <w:color w:val="212837"/>
              </w:rPr>
              <w:t xml:space="preserve">La nostra scuola realizza programmi incentrati sulle abilità individuali e sulle conoscenze relative ai temi di salute, compresa la promozione della salute mentale. 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1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93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8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lang w:val="en-GB"/>
              </w:rPr>
              <w:t>5.2</w:t>
            </w:r>
          </w:p>
        </w:tc>
        <w:tc>
          <w:tcPr>
            <w:tcW w:w="2970" w:type="dxa"/>
          </w:tcPr>
          <w:p w:rsidR="00615CE3" w:rsidRPr="00615CE3" w:rsidRDefault="00615CE3" w:rsidP="00615CE3">
            <w:pPr>
              <w:rPr>
                <w:rFonts w:ascii="Arial" w:hAnsi="Arial" w:cs="Arial"/>
              </w:rPr>
            </w:pPr>
            <w:r w:rsidRPr="00615CE3">
              <w:rPr>
                <w:rFonts w:ascii="Arial" w:hAnsi="Arial" w:cs="Arial"/>
                <w:color w:val="212837"/>
              </w:rPr>
              <w:t>La nostra scuola ha delle regole chiare che promuovono comportamenti salutari.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1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93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8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lang w:val="en-GB"/>
              </w:rPr>
              <w:lastRenderedPageBreak/>
              <w:t>5.3</w:t>
            </w:r>
          </w:p>
        </w:tc>
        <w:tc>
          <w:tcPr>
            <w:tcW w:w="2970" w:type="dxa"/>
          </w:tcPr>
          <w:p w:rsidR="00615CE3" w:rsidRPr="00615CE3" w:rsidRDefault="00615CE3" w:rsidP="000F7C7A">
            <w:pPr>
              <w:rPr>
                <w:rFonts w:ascii="Arial" w:hAnsi="Arial" w:cs="Arial"/>
              </w:rPr>
            </w:pPr>
            <w:r w:rsidRPr="000F7C7A">
              <w:rPr>
                <w:rFonts w:ascii="Arial" w:hAnsi="Arial" w:cs="Arial"/>
                <w:color w:val="212837"/>
              </w:rPr>
              <w:t>All’interno delle lezioni e degli intervalli sono previst</w:t>
            </w:r>
            <w:r w:rsidR="000F7C7A">
              <w:rPr>
                <w:rFonts w:ascii="Arial" w:hAnsi="Arial" w:cs="Arial"/>
                <w:color w:val="212837"/>
              </w:rPr>
              <w:t>e p</w:t>
            </w:r>
            <w:r w:rsidR="00E14581">
              <w:rPr>
                <w:rFonts w:ascii="Arial" w:hAnsi="Arial" w:cs="Arial"/>
                <w:color w:val="212837"/>
              </w:rPr>
              <w:t>ause attive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1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93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98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CC7387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2970" w:type="dxa"/>
          </w:tcPr>
          <w:p w:rsidR="00615CE3" w:rsidRPr="00615CE3" w:rsidRDefault="00615CE3" w:rsidP="00CC7387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2725" w:type="dxa"/>
            <w:gridSpan w:val="3"/>
          </w:tcPr>
          <w:p w:rsidR="00615CE3" w:rsidRPr="00615CE3" w:rsidRDefault="00615CE3" w:rsidP="00CC738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 xml:space="preserve">Situazione attuale </w:t>
            </w:r>
          </w:p>
          <w:p w:rsidR="00615CE3" w:rsidRPr="00615CE3" w:rsidRDefault="00615CE3" w:rsidP="00CC7387">
            <w:pPr>
              <w:jc w:val="center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2830" w:type="dxa"/>
            <w:gridSpan w:val="3"/>
          </w:tcPr>
          <w:p w:rsidR="00615CE3" w:rsidRPr="00615CE3" w:rsidRDefault="00615CE3" w:rsidP="00CC738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Priorità</w:t>
            </w: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6</w:t>
            </w:r>
          </w:p>
        </w:tc>
        <w:tc>
          <w:tcPr>
            <w:tcW w:w="2970" w:type="dxa"/>
          </w:tcPr>
          <w:p w:rsidR="00615CE3" w:rsidRPr="00615CE3" w:rsidRDefault="00615CE3" w:rsidP="00615CE3">
            <w:pPr>
              <w:rPr>
                <w:rFonts w:ascii="Arial" w:hAnsi="Arial" w:cs="Arial"/>
                <w:b/>
              </w:rPr>
            </w:pPr>
            <w:r w:rsidRPr="00615CE3">
              <w:rPr>
                <w:rFonts w:ascii="Arial" w:hAnsi="Arial" w:cs="Arial"/>
                <w:b/>
              </w:rPr>
              <w:t>Collaborazione comunitaria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1</w:t>
            </w:r>
          </w:p>
        </w:tc>
        <w:tc>
          <w:tcPr>
            <w:tcW w:w="851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2</w:t>
            </w:r>
          </w:p>
        </w:tc>
        <w:tc>
          <w:tcPr>
            <w:tcW w:w="850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3</w:t>
            </w:r>
          </w:p>
        </w:tc>
        <w:tc>
          <w:tcPr>
            <w:tcW w:w="993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1</w:t>
            </w:r>
          </w:p>
        </w:tc>
        <w:tc>
          <w:tcPr>
            <w:tcW w:w="850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2</w:t>
            </w:r>
          </w:p>
        </w:tc>
        <w:tc>
          <w:tcPr>
            <w:tcW w:w="987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3</w:t>
            </w: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lang w:val="en-GB"/>
              </w:rPr>
              <w:t>6.1</w:t>
            </w:r>
          </w:p>
        </w:tc>
        <w:tc>
          <w:tcPr>
            <w:tcW w:w="2970" w:type="dxa"/>
          </w:tcPr>
          <w:p w:rsidR="00615CE3" w:rsidRPr="00615CE3" w:rsidRDefault="00615CE3" w:rsidP="00615CE3">
            <w:pPr>
              <w:rPr>
                <w:rFonts w:ascii="Arial" w:hAnsi="Arial" w:cs="Arial"/>
              </w:rPr>
            </w:pPr>
            <w:r w:rsidRPr="00615CE3">
              <w:rPr>
                <w:rFonts w:ascii="Arial" w:hAnsi="Arial" w:cs="Arial"/>
                <w:color w:val="212837"/>
              </w:rPr>
              <w:t>I genitori degli studenti della nostra scuola partecipano attivamente alla comunità scolastica.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851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993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987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lang w:val="en-GB"/>
              </w:rPr>
              <w:t>6.2</w:t>
            </w:r>
          </w:p>
        </w:tc>
        <w:tc>
          <w:tcPr>
            <w:tcW w:w="2970" w:type="dxa"/>
          </w:tcPr>
          <w:p w:rsidR="00615CE3" w:rsidRPr="00615CE3" w:rsidRDefault="00615CE3" w:rsidP="000F7C7A">
            <w:pPr>
              <w:rPr>
                <w:rFonts w:ascii="Arial" w:hAnsi="Arial" w:cs="Arial"/>
              </w:rPr>
            </w:pPr>
            <w:r w:rsidRPr="00615CE3">
              <w:rPr>
                <w:rFonts w:ascii="Arial" w:hAnsi="Arial" w:cs="Arial"/>
                <w:color w:val="212837"/>
              </w:rPr>
              <w:t xml:space="preserve">La nostra scuola ha stabilito dei legami con partner locali, quali club sportivi e giovanili, </w:t>
            </w:r>
            <w:r w:rsidR="00E14581" w:rsidRPr="000F7C7A">
              <w:rPr>
                <w:rFonts w:ascii="Arial" w:hAnsi="Arial" w:cs="Arial"/>
                <w:color w:val="212837"/>
              </w:rPr>
              <w:t>aziende</w:t>
            </w:r>
            <w:r w:rsidRPr="000F7C7A">
              <w:rPr>
                <w:rFonts w:ascii="Arial" w:hAnsi="Arial" w:cs="Arial"/>
                <w:color w:val="212837"/>
              </w:rPr>
              <w:t xml:space="preserve"> sanitarie</w:t>
            </w:r>
            <w:r w:rsidRPr="00615CE3">
              <w:rPr>
                <w:rFonts w:ascii="Arial" w:hAnsi="Arial" w:cs="Arial"/>
                <w:color w:val="212837"/>
              </w:rPr>
              <w:t xml:space="preserve"> regionali o della comunità, sevizi di counselling,  ristoranti, negozi locali, ecc.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851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993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987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lang w:val="en-GB"/>
              </w:rPr>
              <w:t>6.3</w:t>
            </w:r>
          </w:p>
        </w:tc>
        <w:tc>
          <w:tcPr>
            <w:tcW w:w="2970" w:type="dxa"/>
          </w:tcPr>
          <w:p w:rsidR="00615CE3" w:rsidRPr="00615CE3" w:rsidRDefault="00615CE3" w:rsidP="00615CE3">
            <w:pPr>
              <w:rPr>
                <w:rFonts w:ascii="Arial" w:hAnsi="Arial" w:cs="Arial"/>
              </w:rPr>
            </w:pPr>
            <w:r w:rsidRPr="00615CE3">
              <w:rPr>
                <w:rFonts w:ascii="Arial" w:hAnsi="Arial" w:cs="Arial"/>
                <w:color w:val="212837"/>
              </w:rPr>
              <w:t>La nostra scuola organizza regolarmente delle visite ai partner/stakeholder locali per incoraggiare gli studenti a mangiare sano e a fare attività fisica e per promuovere la loro s</w:t>
            </w:r>
            <w:r w:rsidR="00E14581">
              <w:rPr>
                <w:rFonts w:ascii="Arial" w:hAnsi="Arial" w:cs="Arial"/>
                <w:color w:val="212837"/>
              </w:rPr>
              <w:t>alute e il loro sviluppo emotivo</w:t>
            </w:r>
            <w:r w:rsidRPr="00615CE3">
              <w:rPr>
                <w:rFonts w:ascii="Arial" w:hAnsi="Arial" w:cs="Arial"/>
                <w:color w:val="212837"/>
              </w:rPr>
              <w:t xml:space="preserve"> e sociale, ecc. 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851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993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987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CC7387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2970" w:type="dxa"/>
          </w:tcPr>
          <w:p w:rsidR="00615CE3" w:rsidRPr="00615CE3" w:rsidRDefault="00615CE3" w:rsidP="00CC7387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2725" w:type="dxa"/>
            <w:gridSpan w:val="3"/>
          </w:tcPr>
          <w:p w:rsidR="00615CE3" w:rsidRPr="00615CE3" w:rsidRDefault="00615CE3" w:rsidP="00CC738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 xml:space="preserve">Situazione attuale </w:t>
            </w:r>
          </w:p>
          <w:p w:rsidR="00615CE3" w:rsidRPr="00615CE3" w:rsidRDefault="00615CE3" w:rsidP="00CC7387">
            <w:pPr>
              <w:jc w:val="center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2830" w:type="dxa"/>
            <w:gridSpan w:val="3"/>
          </w:tcPr>
          <w:p w:rsidR="00615CE3" w:rsidRPr="00615CE3" w:rsidRDefault="00615CE3" w:rsidP="00CC738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Priorità</w:t>
            </w: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7</w:t>
            </w:r>
          </w:p>
        </w:tc>
        <w:tc>
          <w:tcPr>
            <w:tcW w:w="2970" w:type="dxa"/>
          </w:tcPr>
          <w:p w:rsidR="00615CE3" w:rsidRPr="00615CE3" w:rsidRDefault="00615CE3" w:rsidP="000F7C7A">
            <w:pPr>
              <w:rPr>
                <w:rFonts w:ascii="Arial" w:hAnsi="Arial" w:cs="Arial"/>
                <w:b/>
              </w:rPr>
            </w:pPr>
            <w:r w:rsidRPr="00615CE3">
              <w:rPr>
                <w:rFonts w:ascii="Arial" w:hAnsi="Arial" w:cs="Arial"/>
                <w:b/>
              </w:rPr>
              <w:t xml:space="preserve">Personale scolastico </w:t>
            </w:r>
            <w:r w:rsidR="00E14581">
              <w:rPr>
                <w:rFonts w:ascii="Arial" w:hAnsi="Arial" w:cs="Arial"/>
                <w:b/>
              </w:rPr>
              <w:t>in salute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1</w:t>
            </w:r>
          </w:p>
        </w:tc>
        <w:tc>
          <w:tcPr>
            <w:tcW w:w="851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2</w:t>
            </w:r>
          </w:p>
        </w:tc>
        <w:tc>
          <w:tcPr>
            <w:tcW w:w="850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3</w:t>
            </w:r>
          </w:p>
        </w:tc>
        <w:tc>
          <w:tcPr>
            <w:tcW w:w="993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1</w:t>
            </w:r>
          </w:p>
        </w:tc>
        <w:tc>
          <w:tcPr>
            <w:tcW w:w="850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2</w:t>
            </w:r>
          </w:p>
        </w:tc>
        <w:tc>
          <w:tcPr>
            <w:tcW w:w="987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15CE3">
              <w:rPr>
                <w:rFonts w:ascii="Arial" w:hAnsi="Arial" w:cs="Arial"/>
                <w:b/>
                <w:lang w:val="en-GB"/>
              </w:rPr>
              <w:t>3</w:t>
            </w: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lang w:val="en-GB"/>
              </w:rPr>
              <w:t>7.1</w:t>
            </w:r>
          </w:p>
        </w:tc>
        <w:tc>
          <w:tcPr>
            <w:tcW w:w="2970" w:type="dxa"/>
          </w:tcPr>
          <w:p w:rsidR="00615CE3" w:rsidRPr="00615CE3" w:rsidRDefault="00615CE3" w:rsidP="00615CE3">
            <w:pPr>
              <w:rPr>
                <w:rFonts w:ascii="Arial" w:hAnsi="Arial" w:cs="Arial"/>
              </w:rPr>
            </w:pPr>
            <w:r w:rsidRPr="00615CE3">
              <w:rPr>
                <w:rFonts w:ascii="Arial" w:hAnsi="Arial" w:cs="Arial"/>
                <w:color w:val="212837"/>
              </w:rPr>
              <w:t>La nostra scuola offre agli insegnanti una regolare formazione e la costruzione di competenze sulla promozione della salute e del benessere della comunità scolastica.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851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993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987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lang w:val="en-GB"/>
              </w:rPr>
              <w:t>7.2</w:t>
            </w:r>
          </w:p>
        </w:tc>
        <w:tc>
          <w:tcPr>
            <w:tcW w:w="2970" w:type="dxa"/>
          </w:tcPr>
          <w:p w:rsidR="00615CE3" w:rsidRPr="00615CE3" w:rsidRDefault="00615CE3" w:rsidP="00615CE3">
            <w:pPr>
              <w:rPr>
                <w:rFonts w:ascii="Arial" w:hAnsi="Arial" w:cs="Arial"/>
              </w:rPr>
            </w:pPr>
            <w:r w:rsidRPr="00615CE3">
              <w:rPr>
                <w:rFonts w:ascii="Arial" w:hAnsi="Arial" w:cs="Arial"/>
                <w:color w:val="212837"/>
              </w:rPr>
              <w:t>Ci sono risorse sufficienti a disposizione per fornire al personale scolastico materiale aggiornato su temi di salute, compresa la promozione della salute mentale.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851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993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987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lang w:val="en-GB"/>
              </w:rPr>
              <w:t>7.3</w:t>
            </w:r>
          </w:p>
        </w:tc>
        <w:tc>
          <w:tcPr>
            <w:tcW w:w="2970" w:type="dxa"/>
          </w:tcPr>
          <w:p w:rsidR="00615CE3" w:rsidRPr="00615CE3" w:rsidRDefault="00615CE3" w:rsidP="00615CE3">
            <w:pPr>
              <w:rPr>
                <w:rFonts w:ascii="Arial" w:hAnsi="Arial" w:cs="Arial"/>
              </w:rPr>
            </w:pPr>
            <w:r w:rsidRPr="00615CE3">
              <w:rPr>
                <w:rFonts w:ascii="Arial" w:hAnsi="Arial" w:cs="Arial"/>
                <w:color w:val="212837"/>
              </w:rPr>
              <w:t>La nostra scuola promuove un equilibrio tra lavoro e vita privata, un carico di lavoro ragionevole e fornisce un ambiente aperto in cui è possibile discutere di problemi legati al lavoro e allo stress.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851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993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987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en-GB"/>
              </w:rPr>
            </w:pPr>
            <w:r w:rsidRPr="00615CE3">
              <w:rPr>
                <w:rFonts w:ascii="Arial" w:hAnsi="Arial" w:cs="Arial"/>
                <w:lang w:val="en-GB"/>
              </w:rPr>
              <w:lastRenderedPageBreak/>
              <w:t>7.4</w:t>
            </w:r>
          </w:p>
        </w:tc>
        <w:tc>
          <w:tcPr>
            <w:tcW w:w="2970" w:type="dxa"/>
          </w:tcPr>
          <w:p w:rsidR="00615CE3" w:rsidRPr="00615CE3" w:rsidRDefault="00615CE3" w:rsidP="00615CE3">
            <w:pPr>
              <w:rPr>
                <w:rFonts w:ascii="Arial" w:hAnsi="Arial" w:cs="Arial"/>
              </w:rPr>
            </w:pPr>
            <w:r w:rsidRPr="00615CE3">
              <w:rPr>
                <w:rFonts w:ascii="Arial" w:hAnsi="Arial" w:cs="Arial"/>
                <w:color w:val="212837"/>
              </w:rPr>
              <w:t>Nella nostra scuola, il personale nuovo riceve tutoraggio e formazione per essere supportato nel proprio sviluppo professionale.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851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993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987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  <w:r w:rsidRPr="00615CE3">
              <w:rPr>
                <w:rFonts w:ascii="Arial" w:hAnsi="Arial" w:cs="Arial"/>
                <w:lang w:val="it-IT"/>
              </w:rPr>
              <w:t>7.5</w:t>
            </w:r>
          </w:p>
        </w:tc>
        <w:tc>
          <w:tcPr>
            <w:tcW w:w="2970" w:type="dxa"/>
          </w:tcPr>
          <w:p w:rsidR="00615CE3" w:rsidRPr="00615CE3" w:rsidRDefault="00615CE3" w:rsidP="00615CE3">
            <w:pPr>
              <w:rPr>
                <w:rFonts w:ascii="Arial" w:hAnsi="Arial" w:cs="Arial"/>
              </w:rPr>
            </w:pPr>
            <w:r w:rsidRPr="00615CE3">
              <w:rPr>
                <w:rFonts w:ascii="Arial" w:hAnsi="Arial" w:cs="Arial"/>
                <w:color w:val="212837"/>
              </w:rPr>
              <w:t>La scuola ha un protocollo per far fronte al regolare assenteismo del personale e per aiutare il personale che rientra a scuola a reintegrarsi e ad adattarsi dopo un periodo di assenza per malattia.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851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993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987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</w:tr>
      <w:tr w:rsidR="00615CE3" w:rsidRPr="00615CE3" w:rsidTr="00CC7387">
        <w:tc>
          <w:tcPr>
            <w:tcW w:w="537" w:type="dxa"/>
          </w:tcPr>
          <w:p w:rsidR="00615CE3" w:rsidRPr="00615CE3" w:rsidRDefault="00615CE3" w:rsidP="00615CE3">
            <w:pPr>
              <w:rPr>
                <w:rFonts w:ascii="Arial" w:hAnsi="Arial" w:cs="Arial"/>
                <w:lang w:val="it-IT"/>
              </w:rPr>
            </w:pPr>
            <w:r w:rsidRPr="00615CE3">
              <w:rPr>
                <w:rFonts w:ascii="Arial" w:hAnsi="Arial" w:cs="Arial"/>
                <w:lang w:val="it-IT"/>
              </w:rPr>
              <w:t>7.6</w:t>
            </w:r>
          </w:p>
        </w:tc>
        <w:tc>
          <w:tcPr>
            <w:tcW w:w="2970" w:type="dxa"/>
          </w:tcPr>
          <w:p w:rsidR="00615CE3" w:rsidRPr="00615CE3" w:rsidRDefault="00615CE3" w:rsidP="00615CE3">
            <w:pPr>
              <w:rPr>
                <w:rFonts w:ascii="Arial" w:hAnsi="Arial" w:cs="Arial"/>
                <w:color w:val="212837"/>
              </w:rPr>
            </w:pPr>
            <w:r w:rsidRPr="00615CE3">
              <w:rPr>
                <w:rFonts w:ascii="Arial" w:hAnsi="Arial" w:cs="Arial"/>
                <w:color w:val="212837"/>
              </w:rPr>
              <w:t>La nostra scuola supporta il personale scolastico nel raggiungere e mantenere uno stile di vita sano, per esempio creando un ambiente che favorisce comportamenti sani</w:t>
            </w:r>
          </w:p>
        </w:tc>
        <w:tc>
          <w:tcPr>
            <w:tcW w:w="1024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851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993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850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  <w:tc>
          <w:tcPr>
            <w:tcW w:w="987" w:type="dxa"/>
          </w:tcPr>
          <w:p w:rsidR="00615CE3" w:rsidRPr="00615CE3" w:rsidRDefault="00615CE3" w:rsidP="00615CE3">
            <w:pPr>
              <w:jc w:val="center"/>
              <w:rPr>
                <w:rFonts w:ascii="Arial" w:hAnsi="Arial" w:cs="Arial"/>
                <w:b/>
                <w:lang w:val="it-IT"/>
              </w:rPr>
            </w:pPr>
          </w:p>
        </w:tc>
      </w:tr>
    </w:tbl>
    <w:p w:rsidR="00615CE3" w:rsidRPr="00615CE3" w:rsidRDefault="00615CE3" w:rsidP="00134EBB">
      <w:pPr>
        <w:rPr>
          <w:rFonts w:ascii="Arial" w:eastAsia="Times New Roman" w:hAnsi="Arial" w:cs="Arial"/>
          <w:i/>
          <w:color w:val="212837"/>
          <w:lang w:val="it-IT" w:eastAsia="it-IT"/>
        </w:rPr>
      </w:pPr>
    </w:p>
    <w:sectPr w:rsidR="00615CE3" w:rsidRPr="00615CE3" w:rsidSect="00C863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183D" w:rsidRDefault="0052183D" w:rsidP="000E2973">
      <w:pPr>
        <w:spacing w:after="0" w:line="240" w:lineRule="auto"/>
      </w:pPr>
      <w:r>
        <w:separator/>
      </w:r>
    </w:p>
  </w:endnote>
  <w:endnote w:type="continuationSeparator" w:id="0">
    <w:p w:rsidR="0052183D" w:rsidRDefault="0052183D" w:rsidP="000E2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183D" w:rsidRDefault="0052183D" w:rsidP="000E2973">
      <w:pPr>
        <w:spacing w:after="0" w:line="240" w:lineRule="auto"/>
      </w:pPr>
      <w:r>
        <w:separator/>
      </w:r>
    </w:p>
  </w:footnote>
  <w:footnote w:type="continuationSeparator" w:id="0">
    <w:p w:rsidR="0052183D" w:rsidRDefault="0052183D" w:rsidP="000E29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17E26"/>
    <w:multiLevelType w:val="hybridMultilevel"/>
    <w:tmpl w:val="877ACC5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22D5A"/>
    <w:multiLevelType w:val="hybridMultilevel"/>
    <w:tmpl w:val="6C42BF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61633"/>
    <w:multiLevelType w:val="hybridMultilevel"/>
    <w:tmpl w:val="D1E82F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51D6A5F"/>
    <w:multiLevelType w:val="hybridMultilevel"/>
    <w:tmpl w:val="11401C5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7574A0"/>
    <w:multiLevelType w:val="hybridMultilevel"/>
    <w:tmpl w:val="E436A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500795"/>
    <w:multiLevelType w:val="hybridMultilevel"/>
    <w:tmpl w:val="E00E1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BF2135"/>
    <w:multiLevelType w:val="multilevel"/>
    <w:tmpl w:val="69647B3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11CF52CD"/>
    <w:multiLevelType w:val="hybridMultilevel"/>
    <w:tmpl w:val="F9CC9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07CB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C8A06A6"/>
    <w:multiLevelType w:val="hybridMultilevel"/>
    <w:tmpl w:val="8CE00D4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95E33"/>
    <w:multiLevelType w:val="multilevel"/>
    <w:tmpl w:val="C2E09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6BE7961"/>
    <w:multiLevelType w:val="hybridMultilevel"/>
    <w:tmpl w:val="86DAD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BF53D1"/>
    <w:multiLevelType w:val="hybridMultilevel"/>
    <w:tmpl w:val="9782B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7F6A1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ECB5D77"/>
    <w:multiLevelType w:val="hybridMultilevel"/>
    <w:tmpl w:val="528893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7857F8"/>
    <w:multiLevelType w:val="hybridMultilevel"/>
    <w:tmpl w:val="A706090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1B3E2B"/>
    <w:multiLevelType w:val="hybridMultilevel"/>
    <w:tmpl w:val="6C42BF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C359C2"/>
    <w:multiLevelType w:val="hybridMultilevel"/>
    <w:tmpl w:val="41967D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CC0D6F"/>
    <w:multiLevelType w:val="hybridMultilevel"/>
    <w:tmpl w:val="3196916A"/>
    <w:lvl w:ilvl="0" w:tplc="1F8830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680B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CAFF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2040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C0A1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2627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D67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6AC0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407F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79E4D5C"/>
    <w:multiLevelType w:val="hybridMultilevel"/>
    <w:tmpl w:val="26A85C0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C21178"/>
    <w:multiLevelType w:val="hybridMultilevel"/>
    <w:tmpl w:val="C944CA32"/>
    <w:lvl w:ilvl="0" w:tplc="0409000F">
      <w:start w:val="1"/>
      <w:numFmt w:val="decimal"/>
      <w:lvlText w:val="%1."/>
      <w:lvlJc w:val="left"/>
      <w:pPr>
        <w:ind w:left="754" w:hanging="360"/>
      </w:p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1" w15:restartNumberingAfterBreak="0">
    <w:nsid w:val="4F286996"/>
    <w:multiLevelType w:val="hybridMultilevel"/>
    <w:tmpl w:val="6C42BF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7B194C"/>
    <w:multiLevelType w:val="hybridMultilevel"/>
    <w:tmpl w:val="7ED67E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C73680"/>
    <w:multiLevelType w:val="hybridMultilevel"/>
    <w:tmpl w:val="AD8ED3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4B01FC"/>
    <w:multiLevelType w:val="hybridMultilevel"/>
    <w:tmpl w:val="BEE25B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D402EA"/>
    <w:multiLevelType w:val="hybridMultilevel"/>
    <w:tmpl w:val="FDAAF40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056E51"/>
    <w:multiLevelType w:val="hybridMultilevel"/>
    <w:tmpl w:val="BA54BB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554BC3"/>
    <w:multiLevelType w:val="hybridMultilevel"/>
    <w:tmpl w:val="9F1472C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785733"/>
    <w:multiLevelType w:val="hybridMultilevel"/>
    <w:tmpl w:val="6ACA242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DB371C"/>
    <w:multiLevelType w:val="hybridMultilevel"/>
    <w:tmpl w:val="939442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237182"/>
    <w:multiLevelType w:val="multilevel"/>
    <w:tmpl w:val="D2FEE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52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36" w:hanging="1800"/>
      </w:pPr>
      <w:rPr>
        <w:rFonts w:hint="default"/>
      </w:rPr>
    </w:lvl>
  </w:abstractNum>
  <w:abstractNum w:abstractNumId="31" w15:restartNumberingAfterBreak="0">
    <w:nsid w:val="6A047A5A"/>
    <w:multiLevelType w:val="hybridMultilevel"/>
    <w:tmpl w:val="23421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A87AC7"/>
    <w:multiLevelType w:val="hybridMultilevel"/>
    <w:tmpl w:val="D06C581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3C75D7"/>
    <w:multiLevelType w:val="hybridMultilevel"/>
    <w:tmpl w:val="0BB69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EF5683"/>
    <w:multiLevelType w:val="hybridMultilevel"/>
    <w:tmpl w:val="6DD0634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0"/>
  </w:num>
  <w:num w:numId="3">
    <w:abstractNumId w:val="34"/>
  </w:num>
  <w:num w:numId="4">
    <w:abstractNumId w:val="18"/>
  </w:num>
  <w:num w:numId="5">
    <w:abstractNumId w:val="24"/>
  </w:num>
  <w:num w:numId="6">
    <w:abstractNumId w:val="0"/>
  </w:num>
  <w:num w:numId="7">
    <w:abstractNumId w:val="9"/>
  </w:num>
  <w:num w:numId="8">
    <w:abstractNumId w:val="28"/>
  </w:num>
  <w:num w:numId="9">
    <w:abstractNumId w:val="25"/>
  </w:num>
  <w:num w:numId="10">
    <w:abstractNumId w:val="14"/>
  </w:num>
  <w:num w:numId="11">
    <w:abstractNumId w:val="2"/>
  </w:num>
  <w:num w:numId="12">
    <w:abstractNumId w:val="5"/>
  </w:num>
  <w:num w:numId="13">
    <w:abstractNumId w:val="15"/>
  </w:num>
  <w:num w:numId="14">
    <w:abstractNumId w:val="19"/>
  </w:num>
  <w:num w:numId="15">
    <w:abstractNumId w:val="27"/>
  </w:num>
  <w:num w:numId="16">
    <w:abstractNumId w:val="31"/>
  </w:num>
  <w:num w:numId="17">
    <w:abstractNumId w:val="3"/>
  </w:num>
  <w:num w:numId="18">
    <w:abstractNumId w:val="4"/>
  </w:num>
  <w:num w:numId="19">
    <w:abstractNumId w:val="32"/>
  </w:num>
  <w:num w:numId="20">
    <w:abstractNumId w:val="12"/>
  </w:num>
  <w:num w:numId="21">
    <w:abstractNumId w:val="11"/>
  </w:num>
  <w:num w:numId="22">
    <w:abstractNumId w:val="7"/>
  </w:num>
  <w:num w:numId="23">
    <w:abstractNumId w:val="8"/>
  </w:num>
  <w:num w:numId="24">
    <w:abstractNumId w:val="26"/>
  </w:num>
  <w:num w:numId="25">
    <w:abstractNumId w:val="33"/>
  </w:num>
  <w:num w:numId="26">
    <w:abstractNumId w:val="22"/>
  </w:num>
  <w:num w:numId="27">
    <w:abstractNumId w:val="1"/>
  </w:num>
  <w:num w:numId="28">
    <w:abstractNumId w:val="16"/>
  </w:num>
  <w:num w:numId="29">
    <w:abstractNumId w:val="21"/>
  </w:num>
  <w:num w:numId="30">
    <w:abstractNumId w:val="30"/>
  </w:num>
  <w:num w:numId="31">
    <w:abstractNumId w:val="10"/>
  </w:num>
  <w:num w:numId="32">
    <w:abstractNumId w:val="23"/>
  </w:num>
  <w:num w:numId="33">
    <w:abstractNumId w:val="29"/>
  </w:num>
  <w:num w:numId="34">
    <w:abstractNumId w:val="17"/>
  </w:num>
  <w:num w:numId="35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658"/>
    <w:rsid w:val="00000A01"/>
    <w:rsid w:val="00000F42"/>
    <w:rsid w:val="00007DA5"/>
    <w:rsid w:val="00011EF4"/>
    <w:rsid w:val="00014939"/>
    <w:rsid w:val="00015D7C"/>
    <w:rsid w:val="000178E0"/>
    <w:rsid w:val="00027482"/>
    <w:rsid w:val="00032A92"/>
    <w:rsid w:val="00032B72"/>
    <w:rsid w:val="00032F45"/>
    <w:rsid w:val="00040A46"/>
    <w:rsid w:val="00040DCB"/>
    <w:rsid w:val="000442FC"/>
    <w:rsid w:val="00046B20"/>
    <w:rsid w:val="00061C2B"/>
    <w:rsid w:val="00070B4F"/>
    <w:rsid w:val="00073AC7"/>
    <w:rsid w:val="000872DB"/>
    <w:rsid w:val="0009023B"/>
    <w:rsid w:val="000930CF"/>
    <w:rsid w:val="000A465A"/>
    <w:rsid w:val="000B0E22"/>
    <w:rsid w:val="000B1876"/>
    <w:rsid w:val="000C5CA1"/>
    <w:rsid w:val="000D20EA"/>
    <w:rsid w:val="000D449C"/>
    <w:rsid w:val="000D5105"/>
    <w:rsid w:val="000D6EB8"/>
    <w:rsid w:val="000E2973"/>
    <w:rsid w:val="000E6E3F"/>
    <w:rsid w:val="000F3E41"/>
    <w:rsid w:val="000F6335"/>
    <w:rsid w:val="000F7C7A"/>
    <w:rsid w:val="001044CE"/>
    <w:rsid w:val="00115F6C"/>
    <w:rsid w:val="00123620"/>
    <w:rsid w:val="00124600"/>
    <w:rsid w:val="001259BF"/>
    <w:rsid w:val="00131D1F"/>
    <w:rsid w:val="00132339"/>
    <w:rsid w:val="00134EBB"/>
    <w:rsid w:val="0013774C"/>
    <w:rsid w:val="00142131"/>
    <w:rsid w:val="001433DF"/>
    <w:rsid w:val="001479C3"/>
    <w:rsid w:val="001762AF"/>
    <w:rsid w:val="001915BA"/>
    <w:rsid w:val="00191B0A"/>
    <w:rsid w:val="001948AD"/>
    <w:rsid w:val="00195495"/>
    <w:rsid w:val="001A0CB0"/>
    <w:rsid w:val="001A4ADA"/>
    <w:rsid w:val="001B5DD9"/>
    <w:rsid w:val="001B7182"/>
    <w:rsid w:val="001D52A2"/>
    <w:rsid w:val="001D7D15"/>
    <w:rsid w:val="001E3003"/>
    <w:rsid w:val="001E5B35"/>
    <w:rsid w:val="001E63B1"/>
    <w:rsid w:val="00203689"/>
    <w:rsid w:val="00204817"/>
    <w:rsid w:val="00206064"/>
    <w:rsid w:val="002063B2"/>
    <w:rsid w:val="00211A79"/>
    <w:rsid w:val="00224871"/>
    <w:rsid w:val="00226389"/>
    <w:rsid w:val="0022694B"/>
    <w:rsid w:val="0023370E"/>
    <w:rsid w:val="00233CBE"/>
    <w:rsid w:val="00234EB8"/>
    <w:rsid w:val="0023564A"/>
    <w:rsid w:val="0024318B"/>
    <w:rsid w:val="00244C6B"/>
    <w:rsid w:val="00250BE1"/>
    <w:rsid w:val="00261109"/>
    <w:rsid w:val="0026441C"/>
    <w:rsid w:val="002665DD"/>
    <w:rsid w:val="00267E91"/>
    <w:rsid w:val="00280EBC"/>
    <w:rsid w:val="00286F3F"/>
    <w:rsid w:val="00290282"/>
    <w:rsid w:val="002919B5"/>
    <w:rsid w:val="002968FB"/>
    <w:rsid w:val="002A08C9"/>
    <w:rsid w:val="002A1FF8"/>
    <w:rsid w:val="002A2F29"/>
    <w:rsid w:val="002B2F24"/>
    <w:rsid w:val="002B7321"/>
    <w:rsid w:val="002C1224"/>
    <w:rsid w:val="002C3FC1"/>
    <w:rsid w:val="002C63A1"/>
    <w:rsid w:val="002D6036"/>
    <w:rsid w:val="002D696D"/>
    <w:rsid w:val="002F451C"/>
    <w:rsid w:val="002F5A1B"/>
    <w:rsid w:val="003035A1"/>
    <w:rsid w:val="00305E36"/>
    <w:rsid w:val="0031287C"/>
    <w:rsid w:val="00324510"/>
    <w:rsid w:val="00327DC1"/>
    <w:rsid w:val="0033316E"/>
    <w:rsid w:val="00345BCF"/>
    <w:rsid w:val="003528C9"/>
    <w:rsid w:val="00354BD5"/>
    <w:rsid w:val="00355453"/>
    <w:rsid w:val="00361593"/>
    <w:rsid w:val="00374D11"/>
    <w:rsid w:val="00381CC5"/>
    <w:rsid w:val="00386A00"/>
    <w:rsid w:val="003914EA"/>
    <w:rsid w:val="00393146"/>
    <w:rsid w:val="003933A2"/>
    <w:rsid w:val="00394886"/>
    <w:rsid w:val="003975F0"/>
    <w:rsid w:val="003A5384"/>
    <w:rsid w:val="003A7D8E"/>
    <w:rsid w:val="003B280F"/>
    <w:rsid w:val="003B53B9"/>
    <w:rsid w:val="003C2A5C"/>
    <w:rsid w:val="003D06A9"/>
    <w:rsid w:val="003E245F"/>
    <w:rsid w:val="003F151A"/>
    <w:rsid w:val="003F7C69"/>
    <w:rsid w:val="0040184A"/>
    <w:rsid w:val="004031C7"/>
    <w:rsid w:val="004045A4"/>
    <w:rsid w:val="00410788"/>
    <w:rsid w:val="004245BC"/>
    <w:rsid w:val="004261EE"/>
    <w:rsid w:val="0043455C"/>
    <w:rsid w:val="00441044"/>
    <w:rsid w:val="00441DF4"/>
    <w:rsid w:val="00444231"/>
    <w:rsid w:val="00446199"/>
    <w:rsid w:val="0044652B"/>
    <w:rsid w:val="004655E5"/>
    <w:rsid w:val="00471933"/>
    <w:rsid w:val="00482F20"/>
    <w:rsid w:val="00494973"/>
    <w:rsid w:val="00497CAE"/>
    <w:rsid w:val="004A2542"/>
    <w:rsid w:val="004A62EA"/>
    <w:rsid w:val="004B24A8"/>
    <w:rsid w:val="004B457E"/>
    <w:rsid w:val="004B78AA"/>
    <w:rsid w:val="004C2349"/>
    <w:rsid w:val="004C346B"/>
    <w:rsid w:val="004D280B"/>
    <w:rsid w:val="004E33F3"/>
    <w:rsid w:val="004E42C7"/>
    <w:rsid w:val="004E586C"/>
    <w:rsid w:val="004E76C7"/>
    <w:rsid w:val="00510E41"/>
    <w:rsid w:val="005208C9"/>
    <w:rsid w:val="0052183D"/>
    <w:rsid w:val="00524400"/>
    <w:rsid w:val="00525297"/>
    <w:rsid w:val="00530CBE"/>
    <w:rsid w:val="00532ECA"/>
    <w:rsid w:val="00543305"/>
    <w:rsid w:val="00547512"/>
    <w:rsid w:val="00555A71"/>
    <w:rsid w:val="005642B8"/>
    <w:rsid w:val="0057554A"/>
    <w:rsid w:val="00575CAE"/>
    <w:rsid w:val="00575FC1"/>
    <w:rsid w:val="005800B4"/>
    <w:rsid w:val="00581757"/>
    <w:rsid w:val="005923B0"/>
    <w:rsid w:val="005943C3"/>
    <w:rsid w:val="005962F6"/>
    <w:rsid w:val="00597B7A"/>
    <w:rsid w:val="005B07E0"/>
    <w:rsid w:val="005B5DDB"/>
    <w:rsid w:val="005C1AAD"/>
    <w:rsid w:val="005D1816"/>
    <w:rsid w:val="005D65AF"/>
    <w:rsid w:val="005F2568"/>
    <w:rsid w:val="006026BD"/>
    <w:rsid w:val="00603EF4"/>
    <w:rsid w:val="00611E95"/>
    <w:rsid w:val="00612AC9"/>
    <w:rsid w:val="00615CE3"/>
    <w:rsid w:val="00643354"/>
    <w:rsid w:val="00644D69"/>
    <w:rsid w:val="00696B7A"/>
    <w:rsid w:val="006A0059"/>
    <w:rsid w:val="006A31AB"/>
    <w:rsid w:val="006A6FB9"/>
    <w:rsid w:val="006B08B6"/>
    <w:rsid w:val="006B0974"/>
    <w:rsid w:val="006B3223"/>
    <w:rsid w:val="006B51D8"/>
    <w:rsid w:val="006C1C80"/>
    <w:rsid w:val="006C7951"/>
    <w:rsid w:val="006D571B"/>
    <w:rsid w:val="006D625A"/>
    <w:rsid w:val="006F1A1F"/>
    <w:rsid w:val="006F5933"/>
    <w:rsid w:val="0070026C"/>
    <w:rsid w:val="007022B9"/>
    <w:rsid w:val="00706B5B"/>
    <w:rsid w:val="00714747"/>
    <w:rsid w:val="00714883"/>
    <w:rsid w:val="007164CC"/>
    <w:rsid w:val="00721005"/>
    <w:rsid w:val="007245E9"/>
    <w:rsid w:val="00726F7A"/>
    <w:rsid w:val="00734F21"/>
    <w:rsid w:val="0074422B"/>
    <w:rsid w:val="0074509F"/>
    <w:rsid w:val="00745F62"/>
    <w:rsid w:val="007511A8"/>
    <w:rsid w:val="00752C39"/>
    <w:rsid w:val="00766FBC"/>
    <w:rsid w:val="007711FE"/>
    <w:rsid w:val="00771D57"/>
    <w:rsid w:val="00795296"/>
    <w:rsid w:val="00796A21"/>
    <w:rsid w:val="007A0D62"/>
    <w:rsid w:val="007B1970"/>
    <w:rsid w:val="007B2FAD"/>
    <w:rsid w:val="007B4ACF"/>
    <w:rsid w:val="007B6ECD"/>
    <w:rsid w:val="007B7581"/>
    <w:rsid w:val="007E011B"/>
    <w:rsid w:val="007E114A"/>
    <w:rsid w:val="007F285B"/>
    <w:rsid w:val="007F3354"/>
    <w:rsid w:val="007F76CA"/>
    <w:rsid w:val="007F77F1"/>
    <w:rsid w:val="00802722"/>
    <w:rsid w:val="00805951"/>
    <w:rsid w:val="00811658"/>
    <w:rsid w:val="008174C8"/>
    <w:rsid w:val="00817B44"/>
    <w:rsid w:val="008207E1"/>
    <w:rsid w:val="00820843"/>
    <w:rsid w:val="00835F8C"/>
    <w:rsid w:val="00840973"/>
    <w:rsid w:val="00843FE8"/>
    <w:rsid w:val="008464F0"/>
    <w:rsid w:val="00847F19"/>
    <w:rsid w:val="008501B7"/>
    <w:rsid w:val="00850C16"/>
    <w:rsid w:val="00854B99"/>
    <w:rsid w:val="00856386"/>
    <w:rsid w:val="0085686B"/>
    <w:rsid w:val="00860583"/>
    <w:rsid w:val="008656FC"/>
    <w:rsid w:val="008670D8"/>
    <w:rsid w:val="00873D8D"/>
    <w:rsid w:val="008A3FCD"/>
    <w:rsid w:val="008A4234"/>
    <w:rsid w:val="008B00DE"/>
    <w:rsid w:val="008B5ED9"/>
    <w:rsid w:val="008B71BE"/>
    <w:rsid w:val="008C6C41"/>
    <w:rsid w:val="008E38B7"/>
    <w:rsid w:val="008E41C3"/>
    <w:rsid w:val="008E6039"/>
    <w:rsid w:val="008E66AE"/>
    <w:rsid w:val="008E6FCC"/>
    <w:rsid w:val="008E7487"/>
    <w:rsid w:val="008F10FC"/>
    <w:rsid w:val="008F33D5"/>
    <w:rsid w:val="009068DC"/>
    <w:rsid w:val="00906ED7"/>
    <w:rsid w:val="00907DD9"/>
    <w:rsid w:val="00910FA4"/>
    <w:rsid w:val="009152B9"/>
    <w:rsid w:val="0091696A"/>
    <w:rsid w:val="009174E5"/>
    <w:rsid w:val="00923933"/>
    <w:rsid w:val="009374C6"/>
    <w:rsid w:val="00951A2D"/>
    <w:rsid w:val="0096085E"/>
    <w:rsid w:val="00967292"/>
    <w:rsid w:val="009769A8"/>
    <w:rsid w:val="009818FA"/>
    <w:rsid w:val="00993FEF"/>
    <w:rsid w:val="00997F4E"/>
    <w:rsid w:val="009A00F6"/>
    <w:rsid w:val="009A0B0A"/>
    <w:rsid w:val="009A4BCA"/>
    <w:rsid w:val="009B1560"/>
    <w:rsid w:val="009B2629"/>
    <w:rsid w:val="009B758C"/>
    <w:rsid w:val="009B79A2"/>
    <w:rsid w:val="009C0AD9"/>
    <w:rsid w:val="009E33DB"/>
    <w:rsid w:val="009E3ADB"/>
    <w:rsid w:val="009E537B"/>
    <w:rsid w:val="009E74FE"/>
    <w:rsid w:val="00A016B0"/>
    <w:rsid w:val="00A230D7"/>
    <w:rsid w:val="00A23EF0"/>
    <w:rsid w:val="00A25863"/>
    <w:rsid w:val="00A2750B"/>
    <w:rsid w:val="00A30F12"/>
    <w:rsid w:val="00A435EC"/>
    <w:rsid w:val="00A65C36"/>
    <w:rsid w:val="00A67266"/>
    <w:rsid w:val="00A80F6E"/>
    <w:rsid w:val="00A8300A"/>
    <w:rsid w:val="00A86D62"/>
    <w:rsid w:val="00A86FCF"/>
    <w:rsid w:val="00A87097"/>
    <w:rsid w:val="00A96057"/>
    <w:rsid w:val="00AA2D8F"/>
    <w:rsid w:val="00AA5328"/>
    <w:rsid w:val="00AA545C"/>
    <w:rsid w:val="00AA5B1C"/>
    <w:rsid w:val="00AB24F9"/>
    <w:rsid w:val="00AB4191"/>
    <w:rsid w:val="00AC3B68"/>
    <w:rsid w:val="00AC6C1B"/>
    <w:rsid w:val="00AD5474"/>
    <w:rsid w:val="00AE2A8D"/>
    <w:rsid w:val="00AE6775"/>
    <w:rsid w:val="00AF3C1D"/>
    <w:rsid w:val="00AF4979"/>
    <w:rsid w:val="00B00D0F"/>
    <w:rsid w:val="00B039E2"/>
    <w:rsid w:val="00B11FB1"/>
    <w:rsid w:val="00B14BBE"/>
    <w:rsid w:val="00B342CF"/>
    <w:rsid w:val="00B34562"/>
    <w:rsid w:val="00B42E20"/>
    <w:rsid w:val="00B550AB"/>
    <w:rsid w:val="00B57E32"/>
    <w:rsid w:val="00B6351E"/>
    <w:rsid w:val="00B64850"/>
    <w:rsid w:val="00B70C43"/>
    <w:rsid w:val="00B8075B"/>
    <w:rsid w:val="00B90ED9"/>
    <w:rsid w:val="00B90FA3"/>
    <w:rsid w:val="00B9123E"/>
    <w:rsid w:val="00B91DB9"/>
    <w:rsid w:val="00B95BBE"/>
    <w:rsid w:val="00B974C8"/>
    <w:rsid w:val="00B97EBF"/>
    <w:rsid w:val="00BA45F2"/>
    <w:rsid w:val="00BB185C"/>
    <w:rsid w:val="00BB57CD"/>
    <w:rsid w:val="00BC26DE"/>
    <w:rsid w:val="00BD1ACD"/>
    <w:rsid w:val="00BD1C52"/>
    <w:rsid w:val="00BD38C9"/>
    <w:rsid w:val="00BD5077"/>
    <w:rsid w:val="00BE514C"/>
    <w:rsid w:val="00BE543B"/>
    <w:rsid w:val="00BF3157"/>
    <w:rsid w:val="00C04006"/>
    <w:rsid w:val="00C07620"/>
    <w:rsid w:val="00C1579E"/>
    <w:rsid w:val="00C15D04"/>
    <w:rsid w:val="00C22D4F"/>
    <w:rsid w:val="00C24272"/>
    <w:rsid w:val="00C253C6"/>
    <w:rsid w:val="00C27E90"/>
    <w:rsid w:val="00C30C09"/>
    <w:rsid w:val="00C450C0"/>
    <w:rsid w:val="00C54728"/>
    <w:rsid w:val="00C57DDA"/>
    <w:rsid w:val="00C636B9"/>
    <w:rsid w:val="00C738E4"/>
    <w:rsid w:val="00C73D60"/>
    <w:rsid w:val="00C80B8B"/>
    <w:rsid w:val="00C8634D"/>
    <w:rsid w:val="00C914D6"/>
    <w:rsid w:val="00C9269B"/>
    <w:rsid w:val="00C937F2"/>
    <w:rsid w:val="00CA5426"/>
    <w:rsid w:val="00CA5491"/>
    <w:rsid w:val="00CB2C29"/>
    <w:rsid w:val="00CB5189"/>
    <w:rsid w:val="00CC3705"/>
    <w:rsid w:val="00CD4D85"/>
    <w:rsid w:val="00CE4670"/>
    <w:rsid w:val="00CF4639"/>
    <w:rsid w:val="00CF53B5"/>
    <w:rsid w:val="00CF620D"/>
    <w:rsid w:val="00CF74CE"/>
    <w:rsid w:val="00D00D19"/>
    <w:rsid w:val="00D030AE"/>
    <w:rsid w:val="00D0798A"/>
    <w:rsid w:val="00D231EC"/>
    <w:rsid w:val="00D32520"/>
    <w:rsid w:val="00D461C4"/>
    <w:rsid w:val="00D55087"/>
    <w:rsid w:val="00D66D72"/>
    <w:rsid w:val="00DA2887"/>
    <w:rsid w:val="00DA625A"/>
    <w:rsid w:val="00DB013F"/>
    <w:rsid w:val="00DB10F9"/>
    <w:rsid w:val="00DB1450"/>
    <w:rsid w:val="00DB3469"/>
    <w:rsid w:val="00DB5648"/>
    <w:rsid w:val="00DB68DB"/>
    <w:rsid w:val="00DC022F"/>
    <w:rsid w:val="00DC151C"/>
    <w:rsid w:val="00DC3C2A"/>
    <w:rsid w:val="00DC449B"/>
    <w:rsid w:val="00DC764B"/>
    <w:rsid w:val="00DD0C7C"/>
    <w:rsid w:val="00DD1996"/>
    <w:rsid w:val="00DD2D57"/>
    <w:rsid w:val="00DD51C9"/>
    <w:rsid w:val="00DD5C24"/>
    <w:rsid w:val="00DE1F34"/>
    <w:rsid w:val="00DE3436"/>
    <w:rsid w:val="00DE43E8"/>
    <w:rsid w:val="00DE66D4"/>
    <w:rsid w:val="00DF3BB0"/>
    <w:rsid w:val="00E03009"/>
    <w:rsid w:val="00E12A7C"/>
    <w:rsid w:val="00E12ECB"/>
    <w:rsid w:val="00E14581"/>
    <w:rsid w:val="00E1799C"/>
    <w:rsid w:val="00E22B5F"/>
    <w:rsid w:val="00E34CE6"/>
    <w:rsid w:val="00E4277F"/>
    <w:rsid w:val="00E5499C"/>
    <w:rsid w:val="00E577D4"/>
    <w:rsid w:val="00E57AF2"/>
    <w:rsid w:val="00E612B4"/>
    <w:rsid w:val="00E75714"/>
    <w:rsid w:val="00E848C7"/>
    <w:rsid w:val="00E86898"/>
    <w:rsid w:val="00E87604"/>
    <w:rsid w:val="00EA368F"/>
    <w:rsid w:val="00EA6417"/>
    <w:rsid w:val="00EB0264"/>
    <w:rsid w:val="00EC03EA"/>
    <w:rsid w:val="00EC3814"/>
    <w:rsid w:val="00EC5E23"/>
    <w:rsid w:val="00ED3CC2"/>
    <w:rsid w:val="00ED4550"/>
    <w:rsid w:val="00ED5A14"/>
    <w:rsid w:val="00EE4E54"/>
    <w:rsid w:val="00F03F31"/>
    <w:rsid w:val="00F105A2"/>
    <w:rsid w:val="00F10F13"/>
    <w:rsid w:val="00F11CB0"/>
    <w:rsid w:val="00F16A28"/>
    <w:rsid w:val="00F17719"/>
    <w:rsid w:val="00F3547A"/>
    <w:rsid w:val="00F3547C"/>
    <w:rsid w:val="00F37115"/>
    <w:rsid w:val="00F43982"/>
    <w:rsid w:val="00F506B2"/>
    <w:rsid w:val="00F50949"/>
    <w:rsid w:val="00F5190E"/>
    <w:rsid w:val="00F53B7E"/>
    <w:rsid w:val="00F5531F"/>
    <w:rsid w:val="00F57BC6"/>
    <w:rsid w:val="00F62082"/>
    <w:rsid w:val="00F81043"/>
    <w:rsid w:val="00F8644E"/>
    <w:rsid w:val="00F96EE7"/>
    <w:rsid w:val="00FA608C"/>
    <w:rsid w:val="00FB1C29"/>
    <w:rsid w:val="00FB4B73"/>
    <w:rsid w:val="00FC08A3"/>
    <w:rsid w:val="00FC416F"/>
    <w:rsid w:val="00FE1810"/>
    <w:rsid w:val="00FE3DC5"/>
    <w:rsid w:val="00FE5A25"/>
    <w:rsid w:val="00FF0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D5013"/>
  <w15:docId w15:val="{CD65ABCC-E7CB-44C9-89AA-A5466E05B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665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665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2665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D231E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D7D1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11658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1E5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nl-NL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665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665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665DD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Grigliatabella">
    <w:name w:val="Table Grid"/>
    <w:basedOn w:val="Tabellanormale"/>
    <w:uiPriority w:val="39"/>
    <w:rsid w:val="005755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-Colore1">
    <w:name w:val="Light Shading Accent 1"/>
    <w:basedOn w:val="Tabellanormale"/>
    <w:uiPriority w:val="60"/>
    <w:rsid w:val="0057554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Titolo4Carattere">
    <w:name w:val="Titolo 4 Carattere"/>
    <w:basedOn w:val="Carpredefinitoparagrafo"/>
    <w:link w:val="Titolo4"/>
    <w:uiPriority w:val="9"/>
    <w:rsid w:val="00D231E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D7D15"/>
    <w:rPr>
      <w:rFonts w:asciiTheme="majorHAnsi" w:eastAsiaTheme="majorEastAsia" w:hAnsiTheme="majorHAnsi" w:cstheme="majorBidi"/>
      <w:color w:val="243F60" w:themeColor="accent1" w:themeShade="7F"/>
    </w:rPr>
  </w:style>
  <w:style w:type="table" w:styleId="Elencochiaro-Colore1">
    <w:name w:val="Light List Accent 1"/>
    <w:basedOn w:val="Tabellanormale"/>
    <w:uiPriority w:val="61"/>
    <w:rsid w:val="00250BE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5">
    <w:name w:val="Light List Accent 5"/>
    <w:basedOn w:val="Tabellanormale"/>
    <w:uiPriority w:val="61"/>
    <w:rsid w:val="00AD547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5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5474"/>
    <w:rPr>
      <w:rFonts w:ascii="Tahoma" w:hAnsi="Tahoma" w:cs="Tahoma"/>
      <w:sz w:val="16"/>
      <w:szCs w:val="16"/>
    </w:rPr>
  </w:style>
  <w:style w:type="table" w:styleId="Sfondomedio1-Colore1">
    <w:name w:val="Medium Shading 1 Accent 1"/>
    <w:basedOn w:val="Tabellanormale"/>
    <w:uiPriority w:val="63"/>
    <w:rsid w:val="00AD547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Intestazione">
    <w:name w:val="header"/>
    <w:basedOn w:val="Normale"/>
    <w:link w:val="IntestazioneCarattere"/>
    <w:uiPriority w:val="99"/>
    <w:unhideWhenUsed/>
    <w:rsid w:val="00AD5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D5474"/>
  </w:style>
  <w:style w:type="paragraph" w:styleId="Pidipagina">
    <w:name w:val="footer"/>
    <w:basedOn w:val="Normale"/>
    <w:link w:val="PidipaginaCarattere"/>
    <w:uiPriority w:val="99"/>
    <w:unhideWhenUsed/>
    <w:rsid w:val="00AD5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D5474"/>
  </w:style>
  <w:style w:type="character" w:styleId="Rimandocommento">
    <w:name w:val="annotation reference"/>
    <w:basedOn w:val="Carpredefinitoparagrafo"/>
    <w:uiPriority w:val="99"/>
    <w:semiHidden/>
    <w:unhideWhenUsed/>
    <w:rsid w:val="00AD547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D5474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D547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D54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D5474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0178E0"/>
    <w:rPr>
      <w:color w:val="0000FF" w:themeColor="hyperlink"/>
      <w:u w:val="single"/>
    </w:rPr>
  </w:style>
  <w:style w:type="paragraph" w:styleId="Nessunaspaziatura">
    <w:name w:val="No Spacing"/>
    <w:uiPriority w:val="1"/>
    <w:qFormat/>
    <w:rsid w:val="00DC764B"/>
    <w:pPr>
      <w:spacing w:after="0" w:line="240" w:lineRule="auto"/>
    </w:pPr>
  </w:style>
  <w:style w:type="paragraph" w:styleId="Titolosommario">
    <w:name w:val="TOC Heading"/>
    <w:basedOn w:val="Titolo1"/>
    <w:next w:val="Normale"/>
    <w:uiPriority w:val="39"/>
    <w:unhideWhenUsed/>
    <w:qFormat/>
    <w:rsid w:val="00482F20"/>
    <w:pPr>
      <w:outlineLvl w:val="9"/>
    </w:pPr>
    <w:rPr>
      <w:lang w:val="en-GB" w:eastAsia="en-GB"/>
    </w:rPr>
  </w:style>
  <w:style w:type="paragraph" w:styleId="Sommario1">
    <w:name w:val="toc 1"/>
    <w:basedOn w:val="Normale"/>
    <w:next w:val="Normale"/>
    <w:autoRedefine/>
    <w:uiPriority w:val="39"/>
    <w:unhideWhenUsed/>
    <w:rsid w:val="00482F20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482F20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unhideWhenUsed/>
    <w:rsid w:val="00482F20"/>
    <w:pPr>
      <w:spacing w:after="100"/>
      <w:ind w:left="440"/>
    </w:pPr>
  </w:style>
  <w:style w:type="paragraph" w:styleId="Titolo">
    <w:name w:val="Title"/>
    <w:basedOn w:val="Normale"/>
    <w:next w:val="Normale"/>
    <w:link w:val="TitoloCarattere"/>
    <w:uiPriority w:val="10"/>
    <w:qFormat/>
    <w:rsid w:val="006A00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6A00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5686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5686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B78AA"/>
    <w:rPr>
      <w:color w:val="800080" w:themeColor="followedHyperlink"/>
      <w:u w:val="single"/>
    </w:rPr>
  </w:style>
  <w:style w:type="character" w:customStyle="1" w:styleId="fontstyle01">
    <w:name w:val="fontstyle01"/>
    <w:basedOn w:val="Carpredefinitoparagrafo"/>
    <w:rsid w:val="00C8634D"/>
    <w:rPr>
      <w:rFonts w:ascii="Cambria" w:hAnsi="Cambri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Carpredefinitoparagrafo"/>
    <w:rsid w:val="00B95BBE"/>
    <w:rPr>
      <w:rFonts w:ascii="Cambria" w:hAnsi="Cambria" w:hint="default"/>
      <w:b w:val="0"/>
      <w:bCs w:val="0"/>
      <w:i/>
      <w:iCs/>
      <w:color w:val="000000"/>
      <w:sz w:val="24"/>
      <w:szCs w:val="24"/>
    </w:rPr>
  </w:style>
  <w:style w:type="character" w:customStyle="1" w:styleId="tlid-translation">
    <w:name w:val="tlid-translation"/>
    <w:basedOn w:val="Carpredefinitoparagrafo"/>
    <w:rsid w:val="00B95B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08861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839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79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30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56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36944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0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0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42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0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3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401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90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27349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510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6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8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5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10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9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8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98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152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47759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84716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6554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80796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621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4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he@cbo.n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mailto: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FA807-8678-4B29-A8C5-36F50C3CB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9</Pages>
  <Words>1720</Words>
  <Characters>9804</Characters>
  <Application>Microsoft Office Word</Application>
  <DocSecurity>0</DocSecurity>
  <Lines>81</Lines>
  <Paragraphs>23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TNO Management Consultants</Company>
  <LinksUpToDate>false</LinksUpToDate>
  <CharactersWithSpaces>11501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Safarjan</dc:creator>
  <cp:lastModifiedBy>simonetta lingua</cp:lastModifiedBy>
  <cp:revision>59</cp:revision>
  <cp:lastPrinted>2015-07-21T12:30:00Z</cp:lastPrinted>
  <dcterms:created xsi:type="dcterms:W3CDTF">2018-09-20T08:27:00Z</dcterms:created>
  <dcterms:modified xsi:type="dcterms:W3CDTF">2018-12-19T14:51:00Z</dcterms:modified>
</cp:coreProperties>
</file>